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AE256" w14:textId="6AA490EF" w:rsidR="007C2CC3" w:rsidRPr="007C2CC3" w:rsidRDefault="007C2CC3" w:rsidP="00656B21">
      <w:pPr>
        <w:spacing w:after="0" w:line="240" w:lineRule="auto"/>
        <w:jc w:val="center"/>
        <w:rPr>
          <w:rFonts w:ascii="inherit" w:eastAsia="Times New Roman" w:hAnsi="inherit" w:cs="Times New Roman"/>
          <w:b/>
          <w:bCs/>
          <w:color w:val="080809"/>
          <w:kern w:val="0"/>
          <w:sz w:val="24"/>
          <w:szCs w:val="24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b/>
          <w:bCs/>
          <w:color w:val="080809"/>
          <w:kern w:val="0"/>
          <w:sz w:val="24"/>
          <w:szCs w:val="24"/>
          <w:lang w:eastAsia="el-GR"/>
          <w14:ligatures w14:val="none"/>
        </w:rPr>
        <w:t>Η ΠΡΩΤΗ ΔΙΔΑΚΤΟΡΙΚΗ ΔΙΑΤΡΙΒΗ ΤΟΥ ΤΜΗΜΑΤΟΣ ΓΕΩΠΟΝΙΑΣ ΣΤΗΝ ΑΡΤΑ</w:t>
      </w:r>
    </w:p>
    <w:p w14:paraId="02ED74C0" w14:textId="77777777" w:rsidR="007C2CC3" w:rsidRPr="007C2CC3" w:rsidRDefault="007C2CC3" w:rsidP="007C2CC3">
      <w:pPr>
        <w:spacing w:after="0" w:line="240" w:lineRule="auto"/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</w:pPr>
    </w:p>
    <w:p w14:paraId="7959E8B0" w14:textId="1F93C4B1" w:rsidR="007C2CC3" w:rsidRPr="007C2CC3" w:rsidRDefault="007C2CC3" w:rsidP="007C2CC3">
      <w:pPr>
        <w:spacing w:after="0" w:line="240" w:lineRule="auto"/>
        <w:jc w:val="both"/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Στις 29 Απριλίου στις 13.00 στην αίθουσα Συνεδριάσεων του Τμήματος Γεωπονίας του Πανεπιστημίου Ιωαννίνων στην Άρτα υποστηρίζεται η πρώτη διατριβή υποψήφιου διδάκτορα του Τμήματος, του κ.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Caglar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Ersanli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, με θέμα: «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Υδροπηκτώματα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κολλαγόνου εμποτισμένα με αιθέρια έλαια για την καταπολέμηση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βακτηριακών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λοιμώξεων σε εφαρμογές μηχανικής των ιστών». Ο κ.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Εrsanli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επιλέγη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μετά από διεθνή διαγωνισμό-πρόσκληση για να συμμετέχει στο έργο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nAngioderm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του Ευρωπαϊκού προγράμματος EuroNanoMed3, (EUROPEAN INNOVATIVE RESEARCH &amp; TECHNOLOGICAL DEVELOPMENT PROJECTS IN NANOMEDICINE”, όπου το Τμήμα Γεωπονίας του Πανεπιστημίου Ιωαννίνων με το Ινστιτούτο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Εμβιομηχανικής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της Καταλονίας στη Βαρκελώνη και το Πανεπιστήμιο της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Grenoble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στη Γαλλία ερευνούσαν τη δημιουργία καινοτόμων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βιουλικών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για την αναγεννητική των ιστών. Ο κ.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Εrsanli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περάτωσε τη διατριβή του σε 40 μήνες στα Εργαστήριο Υγείας, Υγιεινής και Ποιότητας Τροφίμων και Εργαστήριο Επιστήμης των Ζώων, Διατροφής και Βιοτεχνολογίας στην κατεύθυνση της Ζωικής Παραγωγής δημιουργώντας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υδροπηκτώματα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κολλαγόνου εμποτισμένα με αιθέρια έλαια Ελληνικών φαρμακευτικών φυτών,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Thymus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sibthorpii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,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Origanum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vulgare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,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Salvia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fruticosa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και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Crithmum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maritimum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διερευνώντας την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αντιμικροβιακή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τους δράση σε στελέχη του ευαίσθητου στη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μεθικιλλίνη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S.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aureus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(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methicillin-sensitive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S.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aureus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, MSSA), του ανθεκτικού στη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μεθικιλλίνη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S.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aureus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(MRSA) και του στελέχους αναφοράς S.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aureus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ATCC </w:t>
      </w:r>
    </w:p>
    <w:p w14:paraId="094093EA" w14:textId="77777777" w:rsidR="007C2CC3" w:rsidRPr="007C2CC3" w:rsidRDefault="007C2CC3" w:rsidP="007C2CC3">
      <w:pPr>
        <w:spacing w:after="0" w:line="240" w:lineRule="auto"/>
        <w:jc w:val="both"/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29213, έναντι πέντε αντιβιοτικών παραγόντων που χρησιμοποιούνται κατά κόρον, αποδεικνύοντας ότι η δράση ενός από αυτά ήταν εξαιρετικά αποτελεσματική σε σύγκριση με τα ήδη χρησιμοποιούμενα αντιβιοτικά. Στη συνέχεια διερευνήθηκε ο τρόπος χορήγησης των αιθέριων ελαίων μέσω εγκλεισμού σε διαφορετικές κατηγορίες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βιοϋλικών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λόγω της υψηλής ευαισθησίας και πτητικότητας του αιθέριου ελαίου και παρασκευάστηκαν μετά από δοκιμή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υδροπηκτώματα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κολλαγόνου τύπου Ι «ενεργοποιημένα» μέσω in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situ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διασύνδεσης (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crosslinking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) λόγω έλλειψης σταθερότητας και ελέγχθηκε η αποτελεσματικότητα της διασύνδεσης με έξι διαφορετικά μόρια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crosslinkers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όπως και η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αντιμικροβιακή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τους δράση κατά του S.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aureus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και της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Escherichia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coli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(E.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coli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), ενώ η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κυτταροσυμβατότητα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και η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κυτταροτοξικότητα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τους αξιολογήθηκε σε κυτταρικές σειρές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ινοβλαστών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NIH-3T3 με τη δοκιμασία βιωσιμότητας κυττάρων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alamarBlue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και τη δοκιμασία πολλαπλασιασμού κυττάρων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Quant-iTTM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PicoGreenTM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dsDNA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. Τα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υδροπηκτώματα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κολλαγόνου τύπου I με φορτωμένο EO σε συγκέντρωση 0,5% v/v έδειξαν επαρκή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αντιβακτηριακή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δράση κατά του S.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aureus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και της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Ε.coli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, ενώ δεν παρουσίασαν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κυτταροτοξικότητα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, δημιουργώντας νέα δεδομένα για τη μείωση της χρήσης αντιβιοτικών που έχει ως συνέπεια την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μικροβιοανθεκτικότητα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. Συνολικά, τα αποτελέσματα που προέκυψαν είναι πρωτοποριακά, καθώς παρέχουν τη δυνατότητα χρήσης του αιθέριου ελαίου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Thymus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sibthorpii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που έχοντας ενσωματωθεί σε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υδροπηκτώματα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κολλαγόνου τύπου I που έχουν βελτιστοποιηθεί με διασύνδεση με το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starPEG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, επιδεικνύει αποτελεσματική αντιβακτηριδιακή δράση κατά μικροβιακών στελεχών που εμπλέκονται σε τραύματα ιστών, όντας εναλλακτική θεραπεία για σκοπούς αναγεννητικής ιατρικής και μηχανικής ιστών με στόχο τη μείωση της μικροβιακής αντοχής.</w:t>
      </w:r>
    </w:p>
    <w:p w14:paraId="0D7721BF" w14:textId="77777777" w:rsidR="007C2CC3" w:rsidRPr="007C2CC3" w:rsidRDefault="007C2CC3" w:rsidP="007C2CC3">
      <w:pPr>
        <w:spacing w:after="0" w:line="240" w:lineRule="auto"/>
        <w:jc w:val="both"/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lastRenderedPageBreak/>
        <w:t xml:space="preserve">Επιβλέπουσα επιτροπή οι καθηγητές κ. Σκούφος και κ.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Τζώρα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και ο άνθρωπος που μας έβαλε στην επιστήμη της αναγεννητικής κτηνιατρικής, ο καθηγητής στο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University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College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Dublin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στην Ιρλανδία στο Τμήμα Μηχανικής Υλικών και διάσημος ερευνητής στην αναγεννητική ιατρική και μηχανική ιστών κ. Δημήτριος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Ζευγώλης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. Εκλεκτά είναι και τα μέλη της εξεταστικής επιτροπής η κ. Κατερίνα Γρηγοριάδου από τον ΕΛΓΟ-ΔΗΜΗΤΡΑ, εξαιρετική από την έρευνα της στα Ελληνικά αρωματικά φυτά και τις ιδιότητές τους, η καθηγήτρια κ. Ελένη Ευθυμιάδου από το Τμήμα Χημείας του ΕΚΠΑ, που διαπρέπει για την έρευνα της για τα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νανοσωματίδια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, ο κ. Απόστολος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Αυγερόπουλος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από το Τμήμα Επιστήμης Υλικών και Μηχανικής του Πανεπιστημίου Ιωαννίνων, με βιογραφικό και ερευνητική δράση που θα το ζήλευαν πολλοί και η καθηγήτρια κ. Χρυσούλα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Βόιδαρου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από το Τμήμα μας εξαιρετική για την ερευνητική δουλειά της σε εναλλακτικά συστήματα χρήσης φυσικών προϊόντων ως θεραπευτικών προσεγγίσεων</w:t>
      </w:r>
    </w:p>
    <w:p w14:paraId="2E565688" w14:textId="77777777" w:rsidR="007C2CC3" w:rsidRPr="007C2CC3" w:rsidRDefault="007C2CC3" w:rsidP="007C2CC3">
      <w:pPr>
        <w:spacing w:after="0" w:line="240" w:lineRule="auto"/>
        <w:jc w:val="both"/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Ο κ. </w:t>
      </w:r>
      <w:proofErr w:type="spellStart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Ersanli</w:t>
      </w:r>
      <w:proofErr w:type="spellEnd"/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 δεν έψαξε για δουλειά, τον βρήκανε, και εργάζεται στην Ολλανδία, αφού οι δημοσιεύεις του διδακτορικού του ήταν πέντε και με συνολικό δείκτη απήχησης 19.</w:t>
      </w:r>
    </w:p>
    <w:p w14:paraId="41427772" w14:textId="6312061A" w:rsidR="007C2CC3" w:rsidRPr="007C2CC3" w:rsidRDefault="007C2CC3" w:rsidP="007C2CC3">
      <w:pPr>
        <w:spacing w:after="75" w:line="240" w:lineRule="auto"/>
        <w:jc w:val="both"/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Διευρύνεται λοιπόν η οικογένεια του Τμήματος Γεωπονίας και στην Ολλανδία, δεν σταματάμε ποτέ, </w:t>
      </w:r>
      <w:r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κοιτάμε ψηλότερα </w:t>
      </w:r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και βέβαια </w:t>
      </w:r>
      <w:r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 xml:space="preserve">μαζί με το βλέμμα και </w:t>
      </w:r>
      <w:r w:rsidRPr="007C2CC3">
        <w:rPr>
          <w:rFonts w:ascii="inherit" w:eastAsia="Times New Roman" w:hAnsi="inherit" w:cs="Times New Roman"/>
          <w:color w:val="080809"/>
          <w:kern w:val="0"/>
          <w:sz w:val="24"/>
          <w:szCs w:val="24"/>
          <w:lang w:eastAsia="el-GR"/>
          <w14:ligatures w14:val="none"/>
        </w:rPr>
        <w:t>το κύρος του Τμήματος ανεβαίνει.</w:t>
      </w:r>
    </w:p>
    <w:p w14:paraId="2DED3AAA" w14:textId="77777777" w:rsidR="007C2CC3" w:rsidRPr="007C2CC3" w:rsidRDefault="007C2CC3" w:rsidP="007C2CC3">
      <w:pPr>
        <w:spacing w:after="0" w:line="240" w:lineRule="auto"/>
        <w:rPr>
          <w:rFonts w:ascii="Times New Roman" w:eastAsia="Times New Roman" w:hAnsi="Times New Roman" w:cs="Times New Roman"/>
          <w:color w:val="385898"/>
          <w:kern w:val="0"/>
          <w:sz w:val="24"/>
          <w:szCs w:val="24"/>
          <w:bdr w:val="single" w:sz="2" w:space="0" w:color="auto" w:frame="1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fldChar w:fldCharType="begin"/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instrText>HYPERLINK "https://www.facebook.com/photo/?fbid=4195781244015743&amp;set=pcb.4195794150681119&amp;__cft__%5b0%5d=AZWmAuqxRFF3TPhO8ixbTVANX9a_PrQlDK8oKT9rurPOr5FyvO2kZ68ZO6vj36HBDcsiqENWqmwZzBduSsz7flG_NCioeRHdNHX-x8uSzXvz0MO6TFbm4AqjnjiJt0dj0b3I45j6xLo0mqliRDkGCYQmO-1rq3g-NDBUnFBSOnDi8P3Zhw8LrW9QxeUsNX4dQO0&amp;__tn__=*b0H-R"</w:instrText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fldChar w:fldCharType="separate"/>
      </w:r>
    </w:p>
    <w:p w14:paraId="00F054F8" w14:textId="77777777" w:rsidR="007C2CC3" w:rsidRPr="007C2CC3" w:rsidRDefault="007C2CC3" w:rsidP="007C2CC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noProof/>
          <w:color w:val="385898"/>
          <w:kern w:val="0"/>
          <w:sz w:val="24"/>
          <w:szCs w:val="24"/>
          <w:bdr w:val="single" w:sz="2" w:space="0" w:color="auto" w:frame="1"/>
          <w:lang w:eastAsia="el-GR"/>
          <w14:ligatures w14:val="none"/>
        </w:rPr>
        <w:drawing>
          <wp:inline distT="0" distB="0" distL="0" distR="0" wp14:anchorId="3BC1F4E9" wp14:editId="0887BB53">
            <wp:extent cx="5715000" cy="733425"/>
            <wp:effectExtent l="0" t="0" r="0" b="9525"/>
            <wp:docPr id="1" name="Εικόνα 4" descr="Εικόνα που περιέχει κείμενο, στιγμιότυπο οθόνης, γραμματοσειρά, επαγγελματική κάρτα&#10;&#10;Το περιεχόμενο που δημιουργείται από τεχνολογία AI ενδέχεται να είναι εσφαλμένο.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4" descr="Εικόνα που περιέχει κείμενο, στιγμιότυπο οθόνης, γραμματοσειρά, επαγγελματική κάρτα&#10;&#10;Το περιεχόμενο που δημιουργείται από τεχνολογία AI ενδέχεται να είναι εσφαλμένο.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84CF7" w14:textId="77777777" w:rsidR="007C2CC3" w:rsidRPr="007C2CC3" w:rsidRDefault="007C2CC3" w:rsidP="007C2CC3">
      <w:pPr>
        <w:spacing w:after="0" w:line="240" w:lineRule="auto"/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fldChar w:fldCharType="end"/>
      </w:r>
    </w:p>
    <w:p w14:paraId="36AD7347" w14:textId="77777777" w:rsidR="007C2CC3" w:rsidRPr="007C2CC3" w:rsidRDefault="007C2CC3" w:rsidP="007C2CC3">
      <w:pPr>
        <w:spacing w:after="0" w:line="240" w:lineRule="auto"/>
        <w:rPr>
          <w:rFonts w:ascii="Times New Roman" w:eastAsia="Times New Roman" w:hAnsi="Times New Roman" w:cs="Times New Roman"/>
          <w:color w:val="385898"/>
          <w:kern w:val="0"/>
          <w:sz w:val="24"/>
          <w:szCs w:val="24"/>
          <w:bdr w:val="single" w:sz="2" w:space="0" w:color="auto" w:frame="1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fldChar w:fldCharType="begin"/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instrText>HYPERLINK "https://www.facebook.com/photo/?fbid=4195785594015308&amp;set=pcb.4195794150681119&amp;__cft__%5b0%5d=AZWmAuqxRFF3TPhO8ixbTVANX9a_PrQlDK8oKT9rurPOr5FyvO2kZ68ZO6vj36HBDcsiqENWqmwZzBduSsz7flG_NCioeRHdNHX-x8uSzXvz0MO6TFbm4AqjnjiJt0dj0b3I45j6xLo0mqliRDkGCYQmO-1rq3g-NDBUnFBSOnDi8P3Zhw8LrW9QxeUsNX4dQO0&amp;__tn__=*b1H-R"</w:instrText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fldChar w:fldCharType="separate"/>
      </w:r>
    </w:p>
    <w:p w14:paraId="372C3E14" w14:textId="77777777" w:rsidR="007C2CC3" w:rsidRPr="007C2CC3" w:rsidRDefault="007C2CC3" w:rsidP="007C2CC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noProof/>
          <w:color w:val="385898"/>
          <w:kern w:val="0"/>
          <w:sz w:val="24"/>
          <w:szCs w:val="24"/>
          <w:bdr w:val="single" w:sz="2" w:space="0" w:color="auto" w:frame="1"/>
          <w:lang w:eastAsia="el-GR"/>
          <w14:ligatures w14:val="none"/>
        </w:rPr>
        <w:drawing>
          <wp:inline distT="0" distB="0" distL="0" distR="0" wp14:anchorId="3B03EE76" wp14:editId="2E20290F">
            <wp:extent cx="4564380" cy="3009900"/>
            <wp:effectExtent l="0" t="0" r="7620" b="0"/>
            <wp:docPr id="2" name="Εικόνα 3" descr="Εικόνα που περιέχει εσωτερικός χώρος, ρουχισμός, άτομο, ιατρικός εξοπλισμός&#10;&#10;Το περιεχόμενο που δημιουργείται από τεχνολογία AI ενδέχεται να είναι εσφαλμένο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3" descr="Εικόνα που περιέχει εσωτερικός χώρος, ρουχισμός, άτομο, ιατρικός εξοπλισμός&#10;&#10;Το περιεχόμενο που δημιουργείται από τεχνολογία AI ενδέχεται να είναι εσφαλμένο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07" cy="301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647CE" w14:textId="77777777" w:rsidR="007C2CC3" w:rsidRPr="007C2CC3" w:rsidRDefault="007C2CC3" w:rsidP="007C2CC3">
      <w:pPr>
        <w:spacing w:after="0" w:line="240" w:lineRule="auto"/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fldChar w:fldCharType="end"/>
      </w:r>
    </w:p>
    <w:p w14:paraId="040D68B4" w14:textId="77777777" w:rsidR="007C2CC3" w:rsidRPr="007C2CC3" w:rsidRDefault="007C2CC3" w:rsidP="007C2CC3">
      <w:pPr>
        <w:spacing w:after="0" w:line="240" w:lineRule="auto"/>
        <w:rPr>
          <w:rFonts w:ascii="Times New Roman" w:eastAsia="Times New Roman" w:hAnsi="Times New Roman" w:cs="Times New Roman"/>
          <w:color w:val="385898"/>
          <w:kern w:val="0"/>
          <w:sz w:val="24"/>
          <w:szCs w:val="24"/>
          <w:bdr w:val="single" w:sz="2" w:space="0" w:color="auto" w:frame="1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fldChar w:fldCharType="begin"/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instrText>HYPERLINK "https://www.facebook.com/photo/?fbid=4195786950681839&amp;set=pcb.4195794150681119&amp;__cft__%5b0%5d=AZWmAuqxRFF3TPhO8ixbTVANX9a_PrQlDK8oKT9rurPOr5FyvO2kZ68ZO6vj36HBDcsiqENWqmwZzBduSsz7flG_NCioeRHdNHX-x8uSzXvz0MO6TFbm4AqjnjiJt0dj0b3I45j6xLo0mqliRDkGCYQmO-1rq3g-NDBUnFBSOnDi8P3Zhw8LrW9QxeUsNX4dQO0&amp;__tn__=*b2H-R"</w:instrText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fldChar w:fldCharType="separate"/>
      </w:r>
    </w:p>
    <w:p w14:paraId="11768414" w14:textId="77777777" w:rsidR="007C2CC3" w:rsidRPr="007C2CC3" w:rsidRDefault="007C2CC3" w:rsidP="007C2CC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noProof/>
          <w:color w:val="385898"/>
          <w:kern w:val="0"/>
          <w:sz w:val="24"/>
          <w:szCs w:val="24"/>
          <w:bdr w:val="single" w:sz="2" w:space="0" w:color="auto" w:frame="1"/>
          <w:lang w:eastAsia="el-GR"/>
          <w14:ligatures w14:val="none"/>
        </w:rPr>
        <w:lastRenderedPageBreak/>
        <w:drawing>
          <wp:inline distT="0" distB="0" distL="0" distR="0" wp14:anchorId="4AEDC66D" wp14:editId="12FA2F02">
            <wp:extent cx="5381625" cy="4038600"/>
            <wp:effectExtent l="0" t="0" r="9525" b="0"/>
            <wp:docPr id="3" name="Εικόνα 3" descr="Εικόνα που περιέχει ρουχισμός, άτομο, εσωτερικός χώρος, ιατρικός εξοπλισμός&#10;&#10;Το περιεχόμενο που δημιουργείται από τεχνολογία AI ενδέχεται να είναι εσφαλμένο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ρουχισμός, άτομο, εσωτερικός χώρος, ιατρικός εξοπλισμός&#10;&#10;Το περιεχόμενο που δημιουργείται από τεχνολογία AI ενδέχεται να είναι εσφαλμένο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62CFB" w14:textId="22D3EE2E" w:rsidR="007C2CC3" w:rsidRPr="007C2CC3" w:rsidRDefault="007C2CC3" w:rsidP="007C2CC3">
      <w:pPr>
        <w:spacing w:after="0" w:line="240" w:lineRule="auto"/>
        <w:rPr>
          <w:rFonts w:ascii="Times New Roman" w:eastAsia="Times New Roman" w:hAnsi="Times New Roman" w:cs="Times New Roman"/>
          <w:color w:val="385898"/>
          <w:kern w:val="0"/>
          <w:sz w:val="24"/>
          <w:szCs w:val="24"/>
          <w:bdr w:val="single" w:sz="2" w:space="0" w:color="auto" w:frame="1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fldChar w:fldCharType="end"/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fldChar w:fldCharType="begin"/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instrText>HYPERLINK "https://www.facebook.com/photo/?fbid=4195787400681794&amp;set=pcb.4195794150681119&amp;__cft__%5b0%5d=AZWmAuqxRFF3TPhO8ixbTVANX9a_PrQlDK8oKT9rurPOr5FyvO2kZ68ZO6vj36HBDcsiqENWqmwZzBduSsz7flG_NCioeRHdNHX-x8uSzXvz0MO6TFbm4AqjnjiJt0dj0b3I45j6xLo0mqliRDkGCYQmO-1rq3g-NDBUnFBSOnDi8P3Zhw8LrW9QxeUsNX4dQO0&amp;__tn__=*b3H-R"</w:instrText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fldChar w:fldCharType="separate"/>
      </w:r>
    </w:p>
    <w:p w14:paraId="11488D1A" w14:textId="77777777" w:rsidR="007C2CC3" w:rsidRPr="007C2CC3" w:rsidRDefault="007C2CC3" w:rsidP="007C2CC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noProof/>
          <w:color w:val="385898"/>
          <w:kern w:val="0"/>
          <w:sz w:val="24"/>
          <w:szCs w:val="24"/>
          <w:bdr w:val="single" w:sz="2" w:space="0" w:color="auto" w:frame="1"/>
          <w:lang w:eastAsia="el-GR"/>
          <w14:ligatures w14:val="none"/>
        </w:rPr>
        <w:drawing>
          <wp:inline distT="0" distB="0" distL="0" distR="0" wp14:anchorId="6625459D" wp14:editId="22EA28B5">
            <wp:extent cx="5715000" cy="4286250"/>
            <wp:effectExtent l="0" t="0" r="0" b="0"/>
            <wp:docPr id="4" name="Εικόνα 2" descr="Εικόνα που περιέχει άτομο, ανθρώπινο πρόσωπο, ρουχισμός, τοίχος&#10;&#10;Το περιεχόμενο που δημιουργείται από τεχνολογία AI ενδέχεται να είναι εσφαλμένο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2" descr="Εικόνα που περιέχει άτομο, ανθρώπινο πρόσωπο, ρουχισμός, τοίχος&#10;&#10;Το περιεχόμενο που δημιουργείται από τεχνολογία AI ενδέχεται να είναι εσφαλμένο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71C68" w14:textId="37652A5C" w:rsidR="007C2CC3" w:rsidRPr="007C2CC3" w:rsidRDefault="007C2CC3" w:rsidP="007C2CC3">
      <w:pPr>
        <w:spacing w:after="0" w:line="240" w:lineRule="auto"/>
        <w:rPr>
          <w:rFonts w:ascii="Times New Roman" w:eastAsia="Times New Roman" w:hAnsi="Times New Roman" w:cs="Times New Roman"/>
          <w:color w:val="385898"/>
          <w:kern w:val="0"/>
          <w:sz w:val="24"/>
          <w:szCs w:val="24"/>
          <w:bdr w:val="single" w:sz="2" w:space="0" w:color="auto" w:frame="1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lastRenderedPageBreak/>
        <w:fldChar w:fldCharType="end"/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fldChar w:fldCharType="begin"/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instrText>HYPERLINK "https://www.facebook.com/photo/?fbid=4195797710680763&amp;set=pcb.4195794150681119&amp;__cft__%5b0%5d=AZWmAuqxRFF3TPhO8ixbTVANX9a_PrQlDK8oKT9rurPOr5FyvO2kZ68ZO6vj36HBDcsiqENWqmwZzBduSsz7flG_NCioeRHdNHX-x8uSzXvz0MO6TFbm4AqjnjiJt0dj0b3I45j6xLo0mqliRDkGCYQmO-1rq3g-NDBUnFBSOnDi8P3Zhw8LrW9QxeUsNX4dQO0&amp;__tn__=*b4H-R"</w:instrText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</w: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fldChar w:fldCharType="separate"/>
      </w:r>
    </w:p>
    <w:p w14:paraId="46699B2C" w14:textId="77777777" w:rsidR="007C2CC3" w:rsidRPr="007C2CC3" w:rsidRDefault="007C2CC3" w:rsidP="007C2CC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noProof/>
          <w:color w:val="385898"/>
          <w:kern w:val="0"/>
          <w:sz w:val="24"/>
          <w:szCs w:val="24"/>
          <w:bdr w:val="single" w:sz="2" w:space="0" w:color="auto" w:frame="1"/>
          <w:lang w:eastAsia="el-GR"/>
          <w14:ligatures w14:val="none"/>
        </w:rPr>
        <w:drawing>
          <wp:inline distT="0" distB="0" distL="0" distR="0" wp14:anchorId="11775D6D" wp14:editId="0C287E73">
            <wp:extent cx="5715000" cy="2638425"/>
            <wp:effectExtent l="0" t="0" r="0" b="9525"/>
            <wp:docPr id="5" name="Εικόνα 1" descr="Εικόνα που περιέχει άτομο, ρουχισμός, κείμενο, εσωτερικός χώρος&#10;&#10;Το περιεχόμενο που δημιουργείται από τεχνολογία AI ενδέχεται να είναι εσφαλμένο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1" descr="Εικόνα που περιέχει άτομο, ρουχισμός, κείμενο, εσωτερικός χώρος&#10;&#10;Το περιεχόμενο που δημιουργείται από τεχνολογία AI ενδέχεται να είναι εσφαλμένο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B535" w14:textId="77777777" w:rsidR="007C2CC3" w:rsidRPr="007C2CC3" w:rsidRDefault="007C2CC3" w:rsidP="007C2CC3">
      <w:pPr>
        <w:spacing w:after="0" w:line="240" w:lineRule="auto"/>
        <w:jc w:val="center"/>
        <w:rPr>
          <w:rFonts w:ascii="inherit" w:eastAsia="Times New Roman" w:hAnsi="inherit" w:cs="Times New Roman"/>
          <w:b/>
          <w:bCs/>
          <w:color w:val="FFFFFF"/>
          <w:kern w:val="0"/>
          <w:sz w:val="24"/>
          <w:szCs w:val="24"/>
          <w:bdr w:val="single" w:sz="2" w:space="0" w:color="auto" w:frame="1"/>
          <w:lang w:eastAsia="el-GR"/>
          <w14:ligatures w14:val="none"/>
        </w:rPr>
      </w:pPr>
      <w:r w:rsidRPr="007C2CC3">
        <w:rPr>
          <w:rFonts w:ascii="inherit" w:eastAsia="Times New Roman" w:hAnsi="inherit" w:cs="Times New Roman"/>
          <w:b/>
          <w:bCs/>
          <w:color w:val="FFFFFF"/>
          <w:kern w:val="0"/>
          <w:sz w:val="24"/>
          <w:szCs w:val="24"/>
          <w:bdr w:val="single" w:sz="2" w:space="0" w:color="auto" w:frame="1"/>
          <w:lang w:eastAsia="el-GR"/>
          <w14:ligatures w14:val="none"/>
        </w:rPr>
        <w:t>+2</w:t>
      </w:r>
    </w:p>
    <w:p w14:paraId="4EDBB53C" w14:textId="3F67E55A" w:rsidR="00665C74" w:rsidRDefault="007C2CC3" w:rsidP="007C2CC3">
      <w:pPr>
        <w:spacing w:after="0" w:line="240" w:lineRule="auto"/>
      </w:pPr>
      <w:r w:rsidRPr="007C2CC3">
        <w:rPr>
          <w:rFonts w:ascii="inherit" w:eastAsia="Times New Roman" w:hAnsi="inherit" w:cs="Times New Roman"/>
          <w:kern w:val="0"/>
          <w:sz w:val="24"/>
          <w:szCs w:val="24"/>
          <w:lang w:eastAsia="el-GR"/>
          <w14:ligatures w14:val="none"/>
        </w:rPr>
        <w:fldChar w:fldCharType="end"/>
      </w:r>
      <w:r w:rsidR="00431A3E">
        <w:rPr>
          <w:rFonts w:ascii="inherit" w:eastAsia="Times New Roman" w:hAnsi="inherit" w:cs="Times New Roman"/>
          <w:noProof/>
          <w:kern w:val="0"/>
          <w:sz w:val="24"/>
          <w:szCs w:val="24"/>
          <w:lang w:eastAsia="el-GR"/>
          <w14:ligatures w14:val="none"/>
        </w:rPr>
        <w:drawing>
          <wp:inline distT="0" distB="0" distL="0" distR="0" wp14:anchorId="337ECDAC" wp14:editId="5994E026">
            <wp:extent cx="5273675" cy="2432685"/>
            <wp:effectExtent l="0" t="0" r="3175" b="5715"/>
            <wp:docPr id="104961434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65C7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939"/>
    <w:rsid w:val="0010665A"/>
    <w:rsid w:val="00431A3E"/>
    <w:rsid w:val="00656B21"/>
    <w:rsid w:val="00665C74"/>
    <w:rsid w:val="007C2CC3"/>
    <w:rsid w:val="00C35939"/>
    <w:rsid w:val="00CF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D333E"/>
  <w15:chartTrackingRefBased/>
  <w15:docId w15:val="{399C61A9-79F7-4FE5-A85D-E2E6C4E90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C359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359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359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359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359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359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359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359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359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359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C359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C359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C35939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C35939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C35939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C35939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C35939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C3593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C359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C359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359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C359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359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C3593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3593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35939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359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C35939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C359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30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62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1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10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1025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57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74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178431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686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55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89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664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34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660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9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6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43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42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05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624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251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97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067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0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720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09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63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49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00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866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71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646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85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19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45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7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57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2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930646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D0D3D7"/>
                                    <w:right w:val="none" w:sz="0" w:space="0" w:color="auto"/>
                                  </w:divBdr>
                                  <w:divsChild>
                                    <w:div w:id="57528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035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166045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076080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21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366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hoto/?fbid=4195786950681839&amp;set=pcb.4195794150681119&amp;__cft__%5b0%5d=AZWmAuqxRFF3TPhO8ixbTVANX9a_PrQlDK8oKT9rurPOr5FyvO2kZ68ZO6vj36HBDcsiqENWqmwZzBduSsz7flG_NCioeRHdNHX-x8uSzXvz0MO6TFbm4AqjnjiJt0dj0b3I45j6xLo0mqliRDkGCYQmO-1rq3g-NDBUnFBSOnDi8P3Zhw8LrW9QxeUsNX4dQO0&amp;__tn__=*b2H-R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facebook.com/photo/?fbid=4195797710680763&amp;set=pcb.4195794150681119&amp;__cft__%5b0%5d=AZWmAuqxRFF3TPhO8ixbTVANX9a_PrQlDK8oKT9rurPOr5FyvO2kZ68ZO6vj36HBDcsiqENWqmwZzBduSsz7flG_NCioeRHdNHX-x8uSzXvz0MO6TFbm4AqjnjiJt0dj0b3I45j6xLo0mqliRDkGCYQmO-1rq3g-NDBUnFBSOnDi8P3Zhw8LrW9QxeUsNX4dQO0&amp;__tn__=*b4H-R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acebook.com/photo/?fbid=4195785594015308&amp;set=pcb.4195794150681119&amp;__cft__%5b0%5d=AZWmAuqxRFF3TPhO8ixbTVANX9a_PrQlDK8oKT9rurPOr5FyvO2kZ68ZO6vj36HBDcsiqENWqmwZzBduSsz7flG_NCioeRHdNHX-x8uSzXvz0MO6TFbm4AqjnjiJt0dj0b3I45j6xLo0mqliRDkGCYQmO-1rq3g-NDBUnFBSOnDi8P3Zhw8LrW9QxeUsNX4dQO0&amp;__tn__=*b1H-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photo/?fbid=4195787400681794&amp;set=pcb.4195794150681119&amp;__cft__%5b0%5d=AZWmAuqxRFF3TPhO8ixbTVANX9a_PrQlDK8oKT9rurPOr5FyvO2kZ68ZO6vj36HBDcsiqENWqmwZzBduSsz7flG_NCioeRHdNHX-x8uSzXvz0MO6TFbm4AqjnjiJt0dj0b3I45j6xLo0mqliRDkGCYQmO-1rq3g-NDBUnFBSOnDi8P3Zhw8LrW9QxeUsNX4dQO0&amp;__tn__=*b3H-R" TargetMode="External"/><Relationship Id="rId4" Type="http://schemas.openxmlformats.org/officeDocument/2006/relationships/hyperlink" Target="https://www.facebook.com/photo/?fbid=4195781244015743&amp;set=pcb.4195794150681119&amp;__cft__%5b0%5d=AZWmAuqxRFF3TPhO8ixbTVANX9a_PrQlDK8oKT9rurPOr5FyvO2kZ68ZO6vj36HBDcsiqENWqmwZzBduSsz7flG_NCioeRHdNHX-x8uSzXvz0MO6TFbm4AqjnjiJt0dj0b3I45j6xLo0mqliRDkGCYQmO-1rq3g-NDBUnFBSOnDi8P3Zhw8LrW9QxeUsNX4dQO0&amp;__tn__=*b0H-R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954</Words>
  <Characters>5157</Characters>
  <Application>Microsoft Office Word</Application>
  <DocSecurity>0</DocSecurity>
  <Lines>42</Lines>
  <Paragraphs>12</Paragraphs>
  <ScaleCrop>false</ScaleCrop>
  <Company/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ΙΩΑΝΝΗΣ ΣΚΟΥΦΟΣ</dc:creator>
  <cp:keywords/>
  <dc:description/>
  <cp:lastModifiedBy>ΙΩΑΝΝΗΣ ΣΚΟΥΦΟΣ</cp:lastModifiedBy>
  <cp:revision>4</cp:revision>
  <dcterms:created xsi:type="dcterms:W3CDTF">2025-04-28T11:18:00Z</dcterms:created>
  <dcterms:modified xsi:type="dcterms:W3CDTF">2025-04-28T11:25:00Z</dcterms:modified>
</cp:coreProperties>
</file>