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FAEC5" w14:textId="054FBFF2" w:rsidR="009260BC" w:rsidRDefault="00FF71D8" w:rsidP="00FF71D8">
      <w:pPr>
        <w:jc w:val="both"/>
        <w:rPr>
          <w:rFonts w:ascii="Segoe UI" w:hAnsi="Segoe UI" w:cs="Segoe UI"/>
          <w:color w:val="050505"/>
          <w:sz w:val="23"/>
          <w:szCs w:val="23"/>
          <w:shd w:val="clear" w:color="auto" w:fill="FFFFFF"/>
        </w:rPr>
      </w:pPr>
      <w:proofErr w:type="spellStart"/>
      <w:r>
        <w:rPr>
          <w:rFonts w:ascii="Segoe UI" w:hAnsi="Segoe UI" w:cs="Segoe UI"/>
          <w:color w:val="050505"/>
          <w:sz w:val="23"/>
          <w:szCs w:val="23"/>
          <w:shd w:val="clear" w:color="auto" w:fill="FFFFFF"/>
        </w:rPr>
        <w:t>Tρέχουν</w:t>
      </w:r>
      <w:proofErr w:type="spellEnd"/>
      <w:r>
        <w:rPr>
          <w:rFonts w:ascii="Segoe UI" w:hAnsi="Segoe UI" w:cs="Segoe UI"/>
          <w:color w:val="050505"/>
          <w:sz w:val="23"/>
          <w:szCs w:val="23"/>
          <w:shd w:val="clear" w:color="auto" w:fill="FFFFFF"/>
        </w:rPr>
        <w:t xml:space="preserve"> τα πράγματα και δεν προλαβαίνουμε. 15 συμμετοχές του</w:t>
      </w:r>
      <w:r w:rsidRPr="00FF71D8">
        <w:rPr>
          <w:rFonts w:ascii="Segoe UI" w:hAnsi="Segoe UI" w:cs="Segoe UI"/>
          <w:color w:val="050505"/>
          <w:sz w:val="23"/>
          <w:szCs w:val="23"/>
          <w:shd w:val="clear" w:color="auto" w:fill="FFFFFF"/>
        </w:rPr>
        <w:t xml:space="preserve"> </w:t>
      </w:r>
      <w:r>
        <w:rPr>
          <w:rFonts w:ascii="Segoe UI" w:hAnsi="Segoe UI" w:cs="Segoe UI"/>
          <w:color w:val="050505"/>
          <w:sz w:val="23"/>
          <w:szCs w:val="23"/>
          <w:shd w:val="clear" w:color="auto" w:fill="FFFFFF"/>
        </w:rPr>
        <w:t xml:space="preserve">Τμήματος Γεωπονίας του Πανεπιστημίου Ιωαννίνων και του Εργαστηρίου Υγείας των Ζώων, Υγιεινής και Ποιότητας τροφίμων στο 41ο Διεθνές Συνέδριο της Εταιρείας Μικροβιακής Οικολογίας στην Υγεία και την Ασθένεια (SOMED). Πέντε με μορφή προφορικής παρουσίασης και δέκα υπό τη μορφή αναρτημένων ανακοινώσεων, η πιο δυναμική παρουσία Πανεπιστημίου μετά το Δημοκρίτειο Πανεπιστήμιο Θράκης. Θέματα που παρουσιάστηκαν ο διάλογος της διατροφής και του </w:t>
      </w:r>
      <w:proofErr w:type="spellStart"/>
      <w:r>
        <w:rPr>
          <w:rFonts w:ascii="Segoe UI" w:hAnsi="Segoe UI" w:cs="Segoe UI"/>
          <w:color w:val="050505"/>
          <w:sz w:val="23"/>
          <w:szCs w:val="23"/>
          <w:shd w:val="clear" w:color="auto" w:fill="FFFFFF"/>
        </w:rPr>
        <w:t>μικροβιώματος</w:t>
      </w:r>
      <w:proofErr w:type="spellEnd"/>
      <w:r>
        <w:rPr>
          <w:rFonts w:ascii="Segoe UI" w:hAnsi="Segoe UI" w:cs="Segoe UI"/>
          <w:color w:val="050505"/>
          <w:sz w:val="23"/>
          <w:szCs w:val="23"/>
          <w:shd w:val="clear" w:color="auto" w:fill="FFFFFF"/>
        </w:rPr>
        <w:t xml:space="preserve"> στο γάλα προβατίνων, Ενιαία υγεία και παραγωγή τροφίμων, Μικροβιακή Ανθεκτικότητα στα αντιβιοτικά του σταφυλόκοκκου που απομονώνεται στο γάλα των γιδιών, Γιατί ειδικού τύπου μελιών μπορεί να χαρακτηριστούν ως λειτουργικά τρόφιμα, Ποια είναι η επίδραση της διατροφικής προσθήκης συστατικών πλούσιων σε </w:t>
      </w:r>
      <w:proofErr w:type="spellStart"/>
      <w:r>
        <w:rPr>
          <w:rFonts w:ascii="Segoe UI" w:hAnsi="Segoe UI" w:cs="Segoe UI"/>
          <w:color w:val="050505"/>
          <w:sz w:val="23"/>
          <w:szCs w:val="23"/>
          <w:shd w:val="clear" w:color="auto" w:fill="FFFFFF"/>
        </w:rPr>
        <w:t>πολυφενόλες</w:t>
      </w:r>
      <w:proofErr w:type="spellEnd"/>
      <w:r>
        <w:rPr>
          <w:rFonts w:ascii="Segoe UI" w:hAnsi="Segoe UI" w:cs="Segoe UI"/>
          <w:color w:val="050505"/>
          <w:sz w:val="23"/>
          <w:szCs w:val="23"/>
          <w:shd w:val="clear" w:color="auto" w:fill="FFFFFF"/>
        </w:rPr>
        <w:t xml:space="preserve"> στο κρέας των πτηνών και στο </w:t>
      </w:r>
      <w:proofErr w:type="spellStart"/>
      <w:r>
        <w:rPr>
          <w:rFonts w:ascii="Segoe UI" w:hAnsi="Segoe UI" w:cs="Segoe UI"/>
          <w:color w:val="050505"/>
          <w:sz w:val="23"/>
          <w:szCs w:val="23"/>
          <w:shd w:val="clear" w:color="auto" w:fill="FFFFFF"/>
        </w:rPr>
        <w:t>μικροβίωμα</w:t>
      </w:r>
      <w:proofErr w:type="spellEnd"/>
      <w:r>
        <w:rPr>
          <w:rFonts w:ascii="Segoe UI" w:hAnsi="Segoe UI" w:cs="Segoe UI"/>
          <w:color w:val="050505"/>
          <w:sz w:val="23"/>
          <w:szCs w:val="23"/>
          <w:shd w:val="clear" w:color="auto" w:fill="FFFFFF"/>
        </w:rPr>
        <w:t xml:space="preserve"> του εντέρου τους, Καινοτόμος χρήση υποπροϊόντων της φυτικής παραγωγής στη διατροφή των πτηνών και επίδρασή τους στο </w:t>
      </w:r>
      <w:proofErr w:type="spellStart"/>
      <w:r>
        <w:rPr>
          <w:rFonts w:ascii="Segoe UI" w:hAnsi="Segoe UI" w:cs="Segoe UI"/>
          <w:color w:val="050505"/>
          <w:sz w:val="23"/>
          <w:szCs w:val="23"/>
          <w:shd w:val="clear" w:color="auto" w:fill="FFFFFF"/>
        </w:rPr>
        <w:t>μικροβίωμα</w:t>
      </w:r>
      <w:proofErr w:type="spellEnd"/>
      <w:r>
        <w:rPr>
          <w:rFonts w:ascii="Segoe UI" w:hAnsi="Segoe UI" w:cs="Segoe UI"/>
          <w:color w:val="050505"/>
          <w:sz w:val="23"/>
          <w:szCs w:val="23"/>
          <w:shd w:val="clear" w:color="auto" w:fill="FFFFFF"/>
        </w:rPr>
        <w:t xml:space="preserve"> του εντέρου, Αντιφλεγμονώδεις ιδιότητες του Ελληνικού μελιού. Συνεργάτες μας σημαντικοί επιστήμονες όπως ο κ. Αθανάσιος </w:t>
      </w:r>
      <w:proofErr w:type="spellStart"/>
      <w:r>
        <w:rPr>
          <w:rFonts w:ascii="Segoe UI" w:hAnsi="Segoe UI" w:cs="Segoe UI"/>
          <w:color w:val="050505"/>
          <w:sz w:val="23"/>
          <w:szCs w:val="23"/>
          <w:shd w:val="clear" w:color="auto" w:fill="FFFFFF"/>
        </w:rPr>
        <w:t>Τσακρης</w:t>
      </w:r>
      <w:proofErr w:type="spellEnd"/>
      <w:r>
        <w:rPr>
          <w:rFonts w:ascii="Segoe UI" w:hAnsi="Segoe UI" w:cs="Segoe UI"/>
          <w:color w:val="050505"/>
          <w:sz w:val="23"/>
          <w:szCs w:val="23"/>
          <w:shd w:val="clear" w:color="auto" w:fill="FFFFFF"/>
        </w:rPr>
        <w:t xml:space="preserve">, Καθηγητής Μικροβιολογίας στο ΕΚΠΑ, η κ. Ευγενία </w:t>
      </w:r>
      <w:proofErr w:type="spellStart"/>
      <w:r>
        <w:rPr>
          <w:rFonts w:ascii="Segoe UI" w:hAnsi="Segoe UI" w:cs="Segoe UI"/>
          <w:color w:val="050505"/>
          <w:sz w:val="23"/>
          <w:szCs w:val="23"/>
          <w:shd w:val="clear" w:color="auto" w:fill="FFFFFF"/>
        </w:rPr>
        <w:t>Μπεζιρτζόγλου</w:t>
      </w:r>
      <w:proofErr w:type="spellEnd"/>
      <w:r>
        <w:rPr>
          <w:rFonts w:ascii="Segoe UI" w:hAnsi="Segoe UI" w:cs="Segoe UI"/>
          <w:color w:val="050505"/>
          <w:sz w:val="23"/>
          <w:szCs w:val="23"/>
          <w:shd w:val="clear" w:color="auto" w:fill="FFFFFF"/>
        </w:rPr>
        <w:t>, Καθηγήτρια της Ιατρικής Σχολής του Δημοκρίτειου Πανεπιστημίου Θράκης, ο Δρ. Ηλίας Λαγκουβάρδος. Δεν έφταναν αυτά η ομάδα πήρε και το τρίτο βραβείο παρουσίασης για την εργασία της με τίτλο: "</w:t>
      </w:r>
      <w:proofErr w:type="spellStart"/>
      <w:r>
        <w:rPr>
          <w:rFonts w:ascii="Segoe UI" w:hAnsi="Segoe UI" w:cs="Segoe UI"/>
          <w:color w:val="050505"/>
          <w:sz w:val="23"/>
          <w:szCs w:val="23"/>
          <w:shd w:val="clear" w:color="auto" w:fill="FFFFFF"/>
        </w:rPr>
        <w:t>Prevalence</w:t>
      </w:r>
      <w:proofErr w:type="spellEnd"/>
      <w:r>
        <w:rPr>
          <w:rFonts w:ascii="Segoe UI" w:hAnsi="Segoe UI" w:cs="Segoe UI"/>
          <w:color w:val="050505"/>
          <w:sz w:val="23"/>
          <w:szCs w:val="23"/>
          <w:shd w:val="clear" w:color="auto" w:fill="FFFFFF"/>
        </w:rPr>
        <w:t xml:space="preserve"> and </w:t>
      </w:r>
      <w:proofErr w:type="spellStart"/>
      <w:r>
        <w:rPr>
          <w:rFonts w:ascii="Segoe UI" w:hAnsi="Segoe UI" w:cs="Segoe UI"/>
          <w:color w:val="050505"/>
          <w:sz w:val="23"/>
          <w:szCs w:val="23"/>
          <w:shd w:val="clear" w:color="auto" w:fill="FFFFFF"/>
        </w:rPr>
        <w:t>antimicrobial-resistance</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phenotypes</w:t>
      </w:r>
      <w:proofErr w:type="spellEnd"/>
      <w:r>
        <w:rPr>
          <w:rFonts w:ascii="Segoe UI" w:hAnsi="Segoe UI" w:cs="Segoe UI"/>
          <w:color w:val="050505"/>
          <w:sz w:val="23"/>
          <w:szCs w:val="23"/>
          <w:shd w:val="clear" w:color="auto" w:fill="FFFFFF"/>
        </w:rPr>
        <w:t xml:space="preserve"> of </w:t>
      </w:r>
      <w:proofErr w:type="spellStart"/>
      <w:r>
        <w:rPr>
          <w:rFonts w:ascii="Segoe UI" w:hAnsi="Segoe UI" w:cs="Segoe UI"/>
          <w:color w:val="050505"/>
          <w:sz w:val="23"/>
          <w:szCs w:val="23"/>
          <w:shd w:val="clear" w:color="auto" w:fill="FFFFFF"/>
        </w:rPr>
        <w:t>Staphylococcus</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spp</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isolated</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from</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dairy</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goat</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farms</w:t>
      </w:r>
      <w:proofErr w:type="spellEnd"/>
      <w:r>
        <w:rPr>
          <w:rFonts w:ascii="Segoe UI" w:hAnsi="Segoe UI" w:cs="Segoe UI"/>
          <w:color w:val="050505"/>
          <w:sz w:val="23"/>
          <w:szCs w:val="23"/>
          <w:shd w:val="clear" w:color="auto" w:fill="FFFFFF"/>
        </w:rPr>
        <w:t xml:space="preserve">" που παρουσίασε επάξια η υποψήφια διδάκτορας του Εργαστηρίου κ. Κατερίνα </w:t>
      </w:r>
      <w:proofErr w:type="spellStart"/>
      <w:r>
        <w:rPr>
          <w:rFonts w:ascii="Segoe UI" w:hAnsi="Segoe UI" w:cs="Segoe UI"/>
          <w:color w:val="050505"/>
          <w:sz w:val="23"/>
          <w:szCs w:val="23"/>
          <w:shd w:val="clear" w:color="auto" w:fill="FFFFFF"/>
        </w:rPr>
        <w:t>Νέλλη</w:t>
      </w:r>
      <w:proofErr w:type="spellEnd"/>
      <w:r>
        <w:rPr>
          <w:rFonts w:ascii="Segoe UI" w:hAnsi="Segoe UI" w:cs="Segoe UI"/>
          <w:color w:val="050505"/>
          <w:sz w:val="23"/>
          <w:szCs w:val="23"/>
          <w:shd w:val="clear" w:color="auto" w:fill="FFFFFF"/>
        </w:rPr>
        <w:t xml:space="preserve"> και συμμετείχαν οι γνωστοί άγνωστοι της επιστημονικής ομάδας </w:t>
      </w:r>
      <w:proofErr w:type="spellStart"/>
      <w:r>
        <w:rPr>
          <w:rFonts w:ascii="Segoe UI" w:hAnsi="Segoe UI" w:cs="Segoe UI"/>
          <w:color w:val="050505"/>
          <w:sz w:val="23"/>
          <w:szCs w:val="23"/>
          <w:shd w:val="clear" w:color="auto" w:fill="FFFFFF"/>
        </w:rPr>
        <w:t>Βόιδαρου</w:t>
      </w:r>
      <w:proofErr w:type="spellEnd"/>
      <w:r>
        <w:rPr>
          <w:rFonts w:ascii="Segoe UI" w:hAnsi="Segoe UI" w:cs="Segoe UI"/>
          <w:color w:val="050505"/>
          <w:sz w:val="23"/>
          <w:szCs w:val="23"/>
          <w:shd w:val="clear" w:color="auto" w:fill="FFFFFF"/>
        </w:rPr>
        <w:t xml:space="preserve">, Σκούφος, </w:t>
      </w:r>
      <w:proofErr w:type="spellStart"/>
      <w:r>
        <w:rPr>
          <w:rFonts w:ascii="Segoe UI" w:hAnsi="Segoe UI" w:cs="Segoe UI"/>
          <w:color w:val="050505"/>
          <w:sz w:val="23"/>
          <w:szCs w:val="23"/>
          <w:shd w:val="clear" w:color="auto" w:fill="FFFFFF"/>
        </w:rPr>
        <w:t>Τσίνας</w:t>
      </w:r>
      <w:proofErr w:type="spellEnd"/>
      <w:r>
        <w:rPr>
          <w:rFonts w:ascii="Segoe UI" w:hAnsi="Segoe UI" w:cs="Segoe UI"/>
          <w:color w:val="050505"/>
          <w:sz w:val="23"/>
          <w:szCs w:val="23"/>
          <w:shd w:val="clear" w:color="auto" w:fill="FFFFFF"/>
        </w:rPr>
        <w:t xml:space="preserve">, Φώτου, </w:t>
      </w:r>
      <w:proofErr w:type="spellStart"/>
      <w:r>
        <w:rPr>
          <w:rFonts w:ascii="Segoe UI" w:hAnsi="Segoe UI" w:cs="Segoe UI"/>
          <w:color w:val="050505"/>
          <w:sz w:val="23"/>
          <w:szCs w:val="23"/>
          <w:shd w:val="clear" w:color="auto" w:fill="FFFFFF"/>
        </w:rPr>
        <w:t>Μπόνος</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Γκούβα</w:t>
      </w:r>
      <w:proofErr w:type="spellEnd"/>
      <w:r>
        <w:rPr>
          <w:rFonts w:ascii="Segoe UI" w:hAnsi="Segoe UI" w:cs="Segoe UI"/>
          <w:color w:val="050505"/>
          <w:sz w:val="23"/>
          <w:szCs w:val="23"/>
          <w:shd w:val="clear" w:color="auto" w:fill="FFFFFF"/>
        </w:rPr>
        <w:t xml:space="preserve">, </w:t>
      </w:r>
      <w:proofErr w:type="spellStart"/>
      <w:r>
        <w:rPr>
          <w:rFonts w:ascii="Segoe UI" w:hAnsi="Segoe UI" w:cs="Segoe UI"/>
          <w:color w:val="050505"/>
          <w:sz w:val="23"/>
          <w:szCs w:val="23"/>
          <w:shd w:val="clear" w:color="auto" w:fill="FFFFFF"/>
        </w:rPr>
        <w:t>Εrsanli</w:t>
      </w:r>
      <w:proofErr w:type="spellEnd"/>
      <w:r>
        <w:rPr>
          <w:rFonts w:ascii="Segoe UI" w:hAnsi="Segoe UI" w:cs="Segoe UI"/>
          <w:color w:val="050505"/>
          <w:sz w:val="23"/>
          <w:szCs w:val="23"/>
          <w:shd w:val="clear" w:color="auto" w:fill="FFFFFF"/>
        </w:rPr>
        <w:t xml:space="preserve"> και η Διευθύντρια του Εργαστηρίου κ. </w:t>
      </w:r>
      <w:proofErr w:type="spellStart"/>
      <w:r>
        <w:rPr>
          <w:rFonts w:ascii="Segoe UI" w:hAnsi="Segoe UI" w:cs="Segoe UI"/>
          <w:color w:val="050505"/>
          <w:sz w:val="23"/>
          <w:szCs w:val="23"/>
          <w:shd w:val="clear" w:color="auto" w:fill="FFFFFF"/>
        </w:rPr>
        <w:t>Τζώρα</w:t>
      </w:r>
      <w:proofErr w:type="spellEnd"/>
      <w:r>
        <w:rPr>
          <w:rFonts w:ascii="Segoe UI" w:hAnsi="Segoe UI" w:cs="Segoe UI"/>
          <w:color w:val="050505"/>
          <w:sz w:val="23"/>
          <w:szCs w:val="23"/>
          <w:shd w:val="clear" w:color="auto" w:fill="FFFFFF"/>
        </w:rPr>
        <w:t>. Άντε και συνεχίζουμε ακάθεκτοι με το Παγκόσμιο Συνέδριο Πτηνοτροφίας!</w:t>
      </w:r>
    </w:p>
    <w:p w14:paraId="5F834B1A" w14:textId="4AE51A62" w:rsidR="00A81C53" w:rsidRDefault="00A81C53" w:rsidP="00FF71D8">
      <w:pPr>
        <w:jc w:val="both"/>
        <w:rPr>
          <w:rFonts w:ascii="Segoe UI" w:hAnsi="Segoe UI" w:cs="Segoe UI"/>
          <w:color w:val="050505"/>
          <w:sz w:val="23"/>
          <w:szCs w:val="23"/>
          <w:shd w:val="clear" w:color="auto" w:fill="FFFFFF"/>
        </w:rPr>
      </w:pPr>
    </w:p>
    <w:p w14:paraId="5231F7B2" w14:textId="37E44677" w:rsidR="00A81C53" w:rsidRDefault="00A81C53" w:rsidP="00FF71D8">
      <w:pPr>
        <w:jc w:val="both"/>
      </w:pPr>
      <w:r>
        <w:rPr>
          <w:noProof/>
        </w:rPr>
        <w:drawing>
          <wp:inline distT="0" distB="0" distL="0" distR="0" wp14:anchorId="73A8D6A7" wp14:editId="0CF1958F">
            <wp:extent cx="5734050" cy="286702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2867025"/>
                    </a:xfrm>
                    <a:prstGeom prst="rect">
                      <a:avLst/>
                    </a:prstGeom>
                    <a:noFill/>
                    <a:ln>
                      <a:noFill/>
                    </a:ln>
                  </pic:spPr>
                </pic:pic>
              </a:graphicData>
            </a:graphic>
          </wp:inline>
        </w:drawing>
      </w:r>
    </w:p>
    <w:p w14:paraId="0C17F293" w14:textId="079AFB70" w:rsidR="00A81C53" w:rsidRDefault="00A81C53" w:rsidP="00FF71D8">
      <w:pPr>
        <w:jc w:val="both"/>
      </w:pPr>
      <w:r>
        <w:rPr>
          <w:noProof/>
        </w:rPr>
        <w:lastRenderedPageBreak/>
        <w:drawing>
          <wp:inline distT="0" distB="0" distL="0" distR="0" wp14:anchorId="580F420F" wp14:editId="6AF301DA">
            <wp:extent cx="5724525" cy="410527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sectPr w:rsidR="00A81C5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A9"/>
    <w:rsid w:val="005052A9"/>
    <w:rsid w:val="009260BC"/>
    <w:rsid w:val="009818BE"/>
    <w:rsid w:val="00A81C53"/>
    <w:rsid w:val="00FF71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11CB"/>
  <w15:chartTrackingRefBased/>
  <w15:docId w15:val="{23D151AE-088E-44AF-816A-1EEBA21E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280</Words>
  <Characters>1518</Characters>
  <Application>Microsoft Office Word</Application>
  <DocSecurity>0</DocSecurity>
  <Lines>12</Lines>
  <Paragraphs>3</Paragraphs>
  <ScaleCrop>false</ScaleCrop>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ΣΚΟΥΦΟΣ</dc:creator>
  <cp:keywords/>
  <dc:description/>
  <cp:lastModifiedBy>ΕΥΑΓΓΕΛΙΑ ΤΣΟΥΜΠΑ</cp:lastModifiedBy>
  <cp:revision>2</cp:revision>
  <dcterms:created xsi:type="dcterms:W3CDTF">2022-07-25T09:24:00Z</dcterms:created>
  <dcterms:modified xsi:type="dcterms:W3CDTF">2022-07-25T09:24:00Z</dcterms:modified>
</cp:coreProperties>
</file>