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2EBE" w14:textId="04A1B37F" w:rsidR="00FF62DB" w:rsidRDefault="001127CF" w:rsidP="001127CF">
      <w:pPr>
        <w:jc w:val="center"/>
      </w:pPr>
      <w:r>
        <w:t>ΑΝΑΚΟΙΝΩΣΗ</w:t>
      </w:r>
    </w:p>
    <w:p w14:paraId="2AE14515" w14:textId="0EEBCBA5" w:rsidR="001127CF" w:rsidRDefault="001127CF" w:rsidP="001127CF">
      <w:pPr>
        <w:jc w:val="center"/>
      </w:pPr>
      <w:r>
        <w:t>Ύλη εξετάσεων 2021-2022</w:t>
      </w:r>
    </w:p>
    <w:p w14:paraId="757B309C" w14:textId="252FE1A2" w:rsidR="001127CF" w:rsidRDefault="001127CF" w:rsidP="001127CF">
      <w:pPr>
        <w:jc w:val="center"/>
      </w:pPr>
      <w:r>
        <w:t xml:space="preserve">Διαχείριση </w:t>
      </w:r>
      <w:r w:rsidR="00072EAE">
        <w:t>γεωργοκτηνοτροφ</w:t>
      </w:r>
      <w:r>
        <w:t>ικών εκμεταλλεύσεων</w:t>
      </w:r>
    </w:p>
    <w:p w14:paraId="7F56DE04" w14:textId="62F04F87" w:rsidR="00011B29" w:rsidRDefault="001127CF" w:rsidP="001127CF">
      <w:pPr>
        <w:jc w:val="both"/>
      </w:pPr>
      <w:r>
        <w:t>Ο</w:t>
      </w:r>
      <w:r w:rsidR="00011B29">
        <w:t>ικονομικά της παραγωγής, κίνδυνος και αβεβαιότητα, το περιεχόμενο της διαχείρισης, προϋπολογισμοί, κοστολόγηση προτάσεων, μέτρηση και περιγραφή του κινδύνου και της αβεβαιότητας, οι πηγές ή η ανατομία του κινδύνου και της αβεβαιότητας, διάγραμμα ταμειακών ροών - πίνακας αποτελεσμάτων, μέθοδοι μείωσης του κινδύνου, μέθοδοι διάρθρωσης περιουσιακών στοιχείων, αναγωγή στην παρούσα προεξοφλημένη αξία, μαθηματικοί τύποι ανάλυσης επενδύσεων-μελλοντική αξία χρηματικού ποσού, συντελεστές απόσβεσης – χρεολυσίου – απόδοσης, κριτήρια ανάλυσης επενδύσεων - χαρακτηριστικά επενδυτικών σχεδίων, επιλογή κριτηρίου, κόστος ευκαιρίας, αρχεία αγροτικής εκμετάλλευσης, χρηματοδότηση αγροτικών εκμεταλλεύσεων, λογιστικά βιβλία, οικονομίες μεγέθους – κλίμακας, ανάλυση λογαριασμών, επιχειρηματικές δραστηριότητες, διαχείριση κινδύνου, διαπραγμάτευση, χρονοδιαγράμματα εργασιών, διαχείριση έργων και ανάλυση κρίσιμης διαδρομής, νομοθεσία, διαχείριση του χρόνου, διαδικασίες λήψης αποφάσεων, λογιστική καταγραφή κόστους, η μέτρηση της αποδοτικότητας, χρηματοοικονομικά συστήματα</w:t>
      </w:r>
      <w:r>
        <w:t>.</w:t>
      </w:r>
    </w:p>
    <w:p w14:paraId="5DEA8B28" w14:textId="0CDC84D6" w:rsidR="00011B29" w:rsidRDefault="001127CF" w:rsidP="00EF2414">
      <w:pPr>
        <w:jc w:val="both"/>
      </w:pPr>
      <w:r>
        <w:t>Από</w:t>
      </w:r>
      <w:r w:rsidR="00D0411D" w:rsidRPr="00D0411D">
        <w:t xml:space="preserve"> </w:t>
      </w:r>
      <w:r>
        <w:t xml:space="preserve">το βιβλίο: Διαχείριση αγροτικών εκμεταλλεύσεων. </w:t>
      </w:r>
      <w:proofErr w:type="spellStart"/>
      <w:r>
        <w:t>Συγγρ</w:t>
      </w:r>
      <w:proofErr w:type="spellEnd"/>
      <w:r>
        <w:t xml:space="preserve">. </w:t>
      </w:r>
      <w:r>
        <w:rPr>
          <w:lang w:val="en-US"/>
        </w:rPr>
        <w:t>Peter</w:t>
      </w:r>
      <w:r w:rsidRPr="001127CF">
        <w:t xml:space="preserve"> </w:t>
      </w:r>
      <w:proofErr w:type="spellStart"/>
      <w:r>
        <w:rPr>
          <w:lang w:val="en-US"/>
        </w:rPr>
        <w:t>Nuthall</w:t>
      </w:r>
      <w:proofErr w:type="spellEnd"/>
      <w:r>
        <w:t>.</w:t>
      </w:r>
      <w:r w:rsidRPr="001127CF">
        <w:t xml:space="preserve"> </w:t>
      </w:r>
      <w:r>
        <w:t xml:space="preserve">Επιμέλεια: </w:t>
      </w:r>
      <w:proofErr w:type="spellStart"/>
      <w:r>
        <w:t>Αχιλέας</w:t>
      </w:r>
      <w:proofErr w:type="spellEnd"/>
      <w:r>
        <w:t xml:space="preserve"> </w:t>
      </w:r>
      <w:proofErr w:type="spellStart"/>
      <w:r>
        <w:t>Κοντογεώργος</w:t>
      </w:r>
      <w:proofErr w:type="spellEnd"/>
      <w:r>
        <w:t xml:space="preserve">, Φώτης </w:t>
      </w:r>
      <w:proofErr w:type="spellStart"/>
      <w:r>
        <w:t>Χατζηθεοδωρίδης</w:t>
      </w:r>
      <w:proofErr w:type="spellEnd"/>
      <w:r>
        <w:t xml:space="preserve">, </w:t>
      </w:r>
      <w:proofErr w:type="spellStart"/>
      <w:r>
        <w:t>εκδ</w:t>
      </w:r>
      <w:proofErr w:type="spellEnd"/>
      <w:r>
        <w:t xml:space="preserve">. Προπομπός, 2019, οι σελ. </w:t>
      </w:r>
      <w:r w:rsidR="00011B29">
        <w:t>37</w:t>
      </w:r>
      <w:bookmarkStart w:id="0" w:name="_Hlk105139375"/>
      <w:r w:rsidR="00770881">
        <w:t>-</w:t>
      </w:r>
      <w:bookmarkEnd w:id="0"/>
      <w:r w:rsidR="00011B29">
        <w:t>52</w:t>
      </w:r>
      <w:r w:rsidR="00770881">
        <w:t xml:space="preserve">, </w:t>
      </w:r>
      <w:r w:rsidR="00011B29">
        <w:t>57</w:t>
      </w:r>
      <w:r w:rsidR="00770881">
        <w:t>-</w:t>
      </w:r>
      <w:r w:rsidR="00011B29">
        <w:t>65</w:t>
      </w:r>
      <w:r w:rsidR="00770881">
        <w:t xml:space="preserve">, </w:t>
      </w:r>
      <w:r w:rsidR="00011B29">
        <w:t>65</w:t>
      </w:r>
      <w:r w:rsidR="00770881">
        <w:t>-</w:t>
      </w:r>
      <w:r w:rsidR="00011B29">
        <w:t>66</w:t>
      </w:r>
      <w:r w:rsidR="00770881">
        <w:t xml:space="preserve">, </w:t>
      </w:r>
      <w:r w:rsidR="00011B29">
        <w:t>79</w:t>
      </w:r>
      <w:r w:rsidR="00770881">
        <w:t>-</w:t>
      </w:r>
      <w:r w:rsidR="00011B29">
        <w:t>94</w:t>
      </w:r>
      <w:r w:rsidR="00770881">
        <w:t xml:space="preserve">, </w:t>
      </w:r>
      <w:r w:rsidR="00011B29">
        <w:t>102</w:t>
      </w:r>
      <w:r w:rsidR="00770881">
        <w:t>-</w:t>
      </w:r>
      <w:r w:rsidR="00011B29">
        <w:t>104</w:t>
      </w:r>
      <w:r w:rsidR="00770881">
        <w:t xml:space="preserve">, </w:t>
      </w:r>
      <w:r w:rsidR="00011B29">
        <w:t>117 125</w:t>
      </w:r>
      <w:r w:rsidR="00770881">
        <w:t xml:space="preserve">, </w:t>
      </w:r>
      <w:r w:rsidR="00011B29">
        <w:t>125</w:t>
      </w:r>
      <w:r w:rsidR="00770881">
        <w:t>-</w:t>
      </w:r>
      <w:r w:rsidR="00011B29">
        <w:t>126</w:t>
      </w:r>
      <w:r w:rsidR="00770881">
        <w:t xml:space="preserve">, </w:t>
      </w:r>
      <w:r w:rsidR="00011B29">
        <w:t>128</w:t>
      </w:r>
      <w:r w:rsidR="00770881">
        <w:t>-</w:t>
      </w:r>
      <w:r w:rsidR="00011B29">
        <w:t>132</w:t>
      </w:r>
      <w:r w:rsidR="00770881">
        <w:t xml:space="preserve">, </w:t>
      </w:r>
      <w:r w:rsidR="00011B29">
        <w:t>133</w:t>
      </w:r>
      <w:r w:rsidR="00770881">
        <w:t>-</w:t>
      </w:r>
      <w:r w:rsidR="00011B29">
        <w:t>138</w:t>
      </w:r>
      <w:r w:rsidR="00770881">
        <w:t xml:space="preserve">, </w:t>
      </w:r>
      <w:r w:rsidR="00011B29">
        <w:t>140</w:t>
      </w:r>
      <w:r w:rsidR="00770881">
        <w:t xml:space="preserve">, </w:t>
      </w:r>
      <w:r w:rsidR="00011B29">
        <w:t>159</w:t>
      </w:r>
      <w:r w:rsidR="00770881">
        <w:t>-</w:t>
      </w:r>
      <w:r w:rsidR="00011B29">
        <w:t>161</w:t>
      </w:r>
      <w:r w:rsidR="00770881">
        <w:t xml:space="preserve">, </w:t>
      </w:r>
      <w:r w:rsidR="00011B29">
        <w:t>167</w:t>
      </w:r>
      <w:r w:rsidR="00770881">
        <w:t>-</w:t>
      </w:r>
      <w:r w:rsidR="00011B29">
        <w:t>170</w:t>
      </w:r>
      <w:r w:rsidR="00770881">
        <w:t xml:space="preserve">, </w:t>
      </w:r>
      <w:r w:rsidR="00011B29">
        <w:t>170</w:t>
      </w:r>
      <w:r w:rsidR="00770881">
        <w:t>-</w:t>
      </w:r>
      <w:r w:rsidR="00011B29">
        <w:t>172</w:t>
      </w:r>
      <w:r w:rsidR="00770881">
        <w:t xml:space="preserve">, </w:t>
      </w:r>
      <w:r w:rsidR="00011B29">
        <w:t>175</w:t>
      </w:r>
      <w:r w:rsidR="00770881">
        <w:t>-</w:t>
      </w:r>
      <w:r w:rsidR="00011B29">
        <w:t>176</w:t>
      </w:r>
      <w:r w:rsidR="00770881">
        <w:t xml:space="preserve">, </w:t>
      </w:r>
      <w:r w:rsidR="00011B29">
        <w:t>182</w:t>
      </w:r>
      <w:r w:rsidR="00770881">
        <w:t>-</w:t>
      </w:r>
      <w:r w:rsidR="00011B29">
        <w:t>186</w:t>
      </w:r>
      <w:r w:rsidR="00EF2414">
        <w:t xml:space="preserve">, </w:t>
      </w:r>
      <w:r w:rsidR="00011B29">
        <w:t>188</w:t>
      </w:r>
      <w:r w:rsidR="00770881">
        <w:t>-</w:t>
      </w:r>
      <w:r w:rsidR="00011B29">
        <w:t>189</w:t>
      </w:r>
      <w:r w:rsidR="00EF2414">
        <w:t xml:space="preserve">, </w:t>
      </w:r>
      <w:r w:rsidR="00011B29">
        <w:t>207</w:t>
      </w:r>
      <w:r w:rsidR="00770881">
        <w:t>-</w:t>
      </w:r>
      <w:r w:rsidR="00011B29">
        <w:t>210</w:t>
      </w:r>
      <w:r w:rsidR="00EF2414">
        <w:t xml:space="preserve">, </w:t>
      </w:r>
      <w:r w:rsidR="00011B29">
        <w:t>210</w:t>
      </w:r>
      <w:r w:rsidR="00770881">
        <w:t>-</w:t>
      </w:r>
      <w:r w:rsidR="00011B29">
        <w:t>216</w:t>
      </w:r>
      <w:r w:rsidR="00EF2414">
        <w:t xml:space="preserve">, </w:t>
      </w:r>
      <w:r w:rsidR="00011B29">
        <w:t>216</w:t>
      </w:r>
      <w:r w:rsidR="00770881">
        <w:t>-</w:t>
      </w:r>
      <w:r w:rsidR="00011B29">
        <w:t>221</w:t>
      </w:r>
      <w:r w:rsidR="00EF2414">
        <w:t xml:space="preserve">, </w:t>
      </w:r>
      <w:r w:rsidR="00011B29">
        <w:t>222</w:t>
      </w:r>
      <w:r w:rsidR="00EF2414">
        <w:t xml:space="preserve">, </w:t>
      </w:r>
      <w:r w:rsidR="00011B29">
        <w:t>223</w:t>
      </w:r>
      <w:r w:rsidR="00770881">
        <w:t>-</w:t>
      </w:r>
      <w:r w:rsidR="00011B29">
        <w:t>226</w:t>
      </w:r>
      <w:r w:rsidR="00EF2414">
        <w:t xml:space="preserve">, </w:t>
      </w:r>
      <w:r w:rsidR="00011B29">
        <w:t>235</w:t>
      </w:r>
      <w:r w:rsidR="00770881">
        <w:t>-</w:t>
      </w:r>
      <w:r w:rsidR="00011B29">
        <w:t>236</w:t>
      </w:r>
      <w:r w:rsidR="00EF2414">
        <w:t xml:space="preserve">, </w:t>
      </w:r>
      <w:r w:rsidR="00011B29">
        <w:t>239</w:t>
      </w:r>
      <w:r w:rsidR="00EF2414">
        <w:t xml:space="preserve">, </w:t>
      </w:r>
      <w:r w:rsidR="00011B29">
        <w:t>241</w:t>
      </w:r>
      <w:r w:rsidR="00EF2414">
        <w:t xml:space="preserve">, </w:t>
      </w:r>
      <w:r w:rsidR="00011B29">
        <w:t>322</w:t>
      </w:r>
      <w:r w:rsidR="00770881">
        <w:t>-</w:t>
      </w:r>
      <w:r w:rsidR="00011B29">
        <w:t>323</w:t>
      </w:r>
      <w:r w:rsidR="00EF2414">
        <w:t xml:space="preserve">, </w:t>
      </w:r>
      <w:r w:rsidR="00011B29">
        <w:t>325</w:t>
      </w:r>
      <w:r w:rsidR="00770881">
        <w:t>-</w:t>
      </w:r>
      <w:r w:rsidR="00011B29">
        <w:t>329</w:t>
      </w:r>
      <w:r w:rsidR="00EF2414">
        <w:t xml:space="preserve">, </w:t>
      </w:r>
      <w:r w:rsidR="00011B29">
        <w:t>329</w:t>
      </w:r>
      <w:r w:rsidR="00770881">
        <w:t>-</w:t>
      </w:r>
      <w:r w:rsidR="00011B29">
        <w:t>330</w:t>
      </w:r>
      <w:r w:rsidR="00EF2414">
        <w:t xml:space="preserve">, </w:t>
      </w:r>
      <w:r w:rsidR="00011B29">
        <w:t>333</w:t>
      </w:r>
      <w:r w:rsidR="00770881">
        <w:t>-</w:t>
      </w:r>
      <w:r w:rsidR="00011B29">
        <w:t>336</w:t>
      </w:r>
      <w:r w:rsidR="00EF2414">
        <w:t xml:space="preserve">, </w:t>
      </w:r>
      <w:r w:rsidR="00011B29">
        <w:t>393</w:t>
      </w:r>
      <w:r w:rsidR="00770881">
        <w:t>-</w:t>
      </w:r>
      <w:r w:rsidR="00011B29">
        <w:t>396</w:t>
      </w:r>
      <w:r w:rsidR="00EF2414">
        <w:t xml:space="preserve">, </w:t>
      </w:r>
      <w:r w:rsidR="00011B29">
        <w:t>460</w:t>
      </w:r>
      <w:r w:rsidR="00770881">
        <w:t>-</w:t>
      </w:r>
      <w:r w:rsidR="00011B29">
        <w:t>462</w:t>
      </w:r>
      <w:r w:rsidR="00EF2414">
        <w:t xml:space="preserve">, </w:t>
      </w:r>
      <w:r w:rsidR="00011B29">
        <w:t>463</w:t>
      </w:r>
      <w:r w:rsidR="00EF2414">
        <w:t xml:space="preserve">, </w:t>
      </w:r>
      <w:r w:rsidR="00011B29">
        <w:t>534</w:t>
      </w:r>
      <w:r w:rsidR="00770881">
        <w:t>-</w:t>
      </w:r>
      <w:r w:rsidR="00011B29">
        <w:t>535</w:t>
      </w:r>
      <w:r w:rsidR="00EF2414">
        <w:t>.</w:t>
      </w:r>
      <w:r w:rsidR="00011B29">
        <w:t xml:space="preserve"> </w:t>
      </w:r>
    </w:p>
    <w:p w14:paraId="74AAC90F" w14:textId="123824E3" w:rsidR="00FF62DB" w:rsidRDefault="00FF62DB" w:rsidP="00FF62DB">
      <w:pPr>
        <w:jc w:val="center"/>
      </w:pPr>
      <w:r>
        <w:t xml:space="preserve">                                                                                                                                         Ο καθηγητής</w:t>
      </w:r>
    </w:p>
    <w:p w14:paraId="45DFA530" w14:textId="56F029C1" w:rsidR="00011B29" w:rsidRDefault="00FF62DB" w:rsidP="00FF62DB">
      <w:pPr>
        <w:jc w:val="right"/>
      </w:pPr>
      <w:proofErr w:type="spellStart"/>
      <w:r>
        <w:t>Ι.Σωτηρόπουλος</w:t>
      </w:r>
      <w:proofErr w:type="spellEnd"/>
    </w:p>
    <w:p w14:paraId="27391CB3" w14:textId="77777777" w:rsidR="003460FA" w:rsidRDefault="003460FA"/>
    <w:sectPr w:rsidR="003460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D"/>
    <w:rsid w:val="00011B29"/>
    <w:rsid w:val="00072EAE"/>
    <w:rsid w:val="00097C8A"/>
    <w:rsid w:val="001127CF"/>
    <w:rsid w:val="001D7BB4"/>
    <w:rsid w:val="00337F72"/>
    <w:rsid w:val="003460FA"/>
    <w:rsid w:val="00484CB7"/>
    <w:rsid w:val="00620858"/>
    <w:rsid w:val="00770881"/>
    <w:rsid w:val="0079647B"/>
    <w:rsid w:val="007F15A2"/>
    <w:rsid w:val="00866005"/>
    <w:rsid w:val="00B12870"/>
    <w:rsid w:val="00C23410"/>
    <w:rsid w:val="00C527AB"/>
    <w:rsid w:val="00CC1682"/>
    <w:rsid w:val="00D0411D"/>
    <w:rsid w:val="00D85D3D"/>
    <w:rsid w:val="00ED7A62"/>
    <w:rsid w:val="00EF2414"/>
    <w:rsid w:val="00F85203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ED4B"/>
  <w15:chartTrackingRefBased/>
  <w15:docId w15:val="{9785E4A4-542D-4292-A555-D5AF2C01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ΕΥΑΓΓΕΛΙΑ ΤΣΟΥΜΠΑ</cp:lastModifiedBy>
  <cp:revision>2</cp:revision>
  <dcterms:created xsi:type="dcterms:W3CDTF">2022-06-03T06:21:00Z</dcterms:created>
  <dcterms:modified xsi:type="dcterms:W3CDTF">2022-06-03T06:21:00Z</dcterms:modified>
</cp:coreProperties>
</file>