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A932" w14:textId="77777777" w:rsidR="009319B5" w:rsidRPr="009319B5" w:rsidRDefault="006C5017" w:rsidP="009319B5">
      <w:pPr>
        <w:spacing w:after="160" w:line="259" w:lineRule="auto"/>
        <w:rPr>
          <w:rFonts w:ascii="Calibri" w:eastAsia="Calibri" w:hAnsi="Calibri" w:cs="Times New Roman"/>
        </w:rPr>
      </w:pPr>
      <w:r>
        <w:rPr>
          <w:rFonts w:ascii="Calibri" w:eastAsia="Calibri" w:hAnsi="Calibri" w:cs="Times New Roman"/>
          <w:noProof/>
          <w:lang w:eastAsia="el-GR"/>
        </w:rPr>
        <w:pict w14:anchorId="2B0CAEBB">
          <v:shapetype id="_x0000_t202" coordsize="21600,21600" o:spt="202" path="m,l,21600r21600,l21600,xe">
            <v:stroke joinstyle="miter"/>
            <v:path gradientshapeok="t" o:connecttype="rect"/>
          </v:shapetype>
          <v:shape id="Πλαίσιο κειμένου 6" o:spid="_x0000_s1026" type="#_x0000_t202" style="position:absolute;margin-left:274.8pt;margin-top:55.1pt;width:194.25pt;height:51pt;z-index:251659264;visibility:visible;mso-position-horizont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" filled="f" stroked="f">
            <v:textbox>
              <w:txbxContent>
                <w:tbl>
                  <w:tblPr>
                    <w:tblW w:w="0" w:type="auto"/>
                    <w:tblInd w:w="-106" w:type="dxa"/>
                    <w:tblLook w:val="00A0" w:firstRow="1" w:lastRow="0" w:firstColumn="1" w:lastColumn="0" w:noHBand="0" w:noVBand="0"/>
                  </w:tblPr>
                  <w:tblGrid>
                    <w:gridCol w:w="2057"/>
                    <w:gridCol w:w="1737"/>
                  </w:tblGrid>
                  <w:tr w:rsidR="009319B5" w:rsidRPr="00244C45" w14:paraId="57760E71" w14:textId="77777777" w:rsidTr="00334BFF">
                    <w:trPr>
                      <w:trHeight w:hRule="exact" w:val="397"/>
                    </w:trPr>
                    <w:tc>
                      <w:tcPr>
                        <w:tcW w:w="2057" w:type="dxa"/>
                        <w:vAlign w:val="center"/>
                      </w:tcPr>
                      <w:p w14:paraId="6034DB87" w14:textId="77777777" w:rsidR="009319B5" w:rsidRPr="00244C45" w:rsidRDefault="009319B5" w:rsidP="00334BFF">
                        <w:pPr>
                          <w:spacing w:after="0" w:line="240" w:lineRule="auto"/>
                          <w:jc w:val="right"/>
                          <w:rPr>
                            <w:sz w:val="24"/>
                            <w:szCs w:val="24"/>
                          </w:rPr>
                        </w:pPr>
                        <w:r>
                          <w:rPr>
                            <w:sz w:val="24"/>
                            <w:szCs w:val="24"/>
                          </w:rPr>
                          <w:t>Άρτα</w:t>
                        </w:r>
                        <w:r w:rsidRPr="00244C45">
                          <w:rPr>
                            <w:sz w:val="24"/>
                            <w:szCs w:val="24"/>
                          </w:rPr>
                          <w:t xml:space="preserve">, </w:t>
                        </w:r>
                      </w:p>
                    </w:tc>
                    <w:tc>
                      <w:tcPr>
                        <w:tcW w:w="1737" w:type="dxa"/>
                        <w:vAlign w:val="center"/>
                      </w:tcPr>
                      <w:p w14:paraId="66D6BF4E" w14:textId="77777777" w:rsidR="009319B5" w:rsidRPr="001E7440" w:rsidRDefault="00597483" w:rsidP="00597483">
                        <w:pPr>
                          <w:spacing w:after="0" w:line="240" w:lineRule="auto"/>
                          <w:ind w:left="-193"/>
                          <w:rPr>
                            <w:bCs/>
                            <w:sz w:val="24"/>
                            <w:szCs w:val="24"/>
                          </w:rPr>
                        </w:pPr>
                        <w:r>
                          <w:rPr>
                            <w:bCs/>
                            <w:sz w:val="24"/>
                            <w:szCs w:val="24"/>
                            <w:lang w:val="en-US"/>
                          </w:rPr>
                          <w:t>/10</w:t>
                        </w:r>
                        <w:r w:rsidR="009319B5">
                          <w:rPr>
                            <w:bCs/>
                            <w:sz w:val="24"/>
                            <w:szCs w:val="24"/>
                            <w:lang w:val="en-US"/>
                          </w:rPr>
                          <w:t>/</w:t>
                        </w:r>
                        <w:r w:rsidR="003F0FAA">
                          <w:rPr>
                            <w:bCs/>
                            <w:sz w:val="24"/>
                            <w:szCs w:val="24"/>
                          </w:rPr>
                          <w:t>03</w:t>
                        </w:r>
                        <w:r w:rsidR="009319B5">
                          <w:rPr>
                            <w:bCs/>
                            <w:sz w:val="24"/>
                            <w:szCs w:val="24"/>
                          </w:rPr>
                          <w:t>/</w:t>
                        </w:r>
                        <w:r w:rsidR="009319B5" w:rsidRPr="00497E55">
                          <w:rPr>
                            <w:bCs/>
                            <w:sz w:val="24"/>
                            <w:szCs w:val="24"/>
                          </w:rPr>
                          <w:t>20</w:t>
                        </w:r>
                        <w:r w:rsidR="009319B5">
                          <w:rPr>
                            <w:bCs/>
                            <w:sz w:val="24"/>
                            <w:szCs w:val="24"/>
                            <w:lang w:val="en-US"/>
                          </w:rPr>
                          <w:t>2</w:t>
                        </w:r>
                        <w:r w:rsidR="003F0FAA">
                          <w:rPr>
                            <w:bCs/>
                            <w:sz w:val="24"/>
                            <w:szCs w:val="24"/>
                          </w:rPr>
                          <w:t>2</w:t>
                        </w:r>
                      </w:p>
                    </w:tc>
                  </w:tr>
                  <w:tr w:rsidR="009319B5" w:rsidRPr="00244C45" w14:paraId="7D381F81" w14:textId="77777777" w:rsidTr="00334BFF">
                    <w:trPr>
                      <w:trHeight w:hRule="exact" w:val="397"/>
                    </w:trPr>
                    <w:tc>
                      <w:tcPr>
                        <w:tcW w:w="2057" w:type="dxa"/>
                        <w:vAlign w:val="center"/>
                      </w:tcPr>
                      <w:p w14:paraId="6714EF99" w14:textId="4A7D0AC4" w:rsidR="009319B5" w:rsidRPr="008C4873" w:rsidRDefault="009C7158" w:rsidP="00334BFF">
                        <w:pPr>
                          <w:spacing w:after="0" w:line="240" w:lineRule="auto"/>
                          <w:jc w:val="right"/>
                          <w:rPr>
                            <w:sz w:val="24"/>
                            <w:szCs w:val="24"/>
                          </w:rPr>
                        </w:pPr>
                        <w:r>
                          <w:rPr>
                            <w:sz w:val="24"/>
                            <w:szCs w:val="24"/>
                          </w:rPr>
                          <w:t>Αρ. Πρωτ:</w:t>
                        </w:r>
                      </w:p>
                    </w:tc>
                    <w:tc>
                      <w:tcPr>
                        <w:tcW w:w="1737" w:type="dxa"/>
                        <w:vAlign w:val="center"/>
                      </w:tcPr>
                      <w:p w14:paraId="2938A5A9" w14:textId="37FCDF29" w:rsidR="009319B5" w:rsidRPr="009C7158" w:rsidRDefault="009C7158" w:rsidP="00334BFF">
                        <w:pPr>
                          <w:spacing w:after="0" w:line="240" w:lineRule="auto"/>
                          <w:ind w:left="-193"/>
                          <w:jc w:val="center"/>
                          <w:rPr>
                            <w:sz w:val="24"/>
                            <w:szCs w:val="24"/>
                          </w:rPr>
                        </w:pPr>
                        <w:r w:rsidRPr="009C7158">
                          <w:rPr>
                            <w:sz w:val="24"/>
                            <w:szCs w:val="24"/>
                          </w:rPr>
                          <w:t>819</w:t>
                        </w:r>
                      </w:p>
                    </w:tc>
                  </w:tr>
                </w:tbl>
                <w:p w14:paraId="6D1D9345" w14:textId="77777777" w:rsidR="009319B5" w:rsidRDefault="009319B5" w:rsidP="009319B5">
                  <w:pPr>
                    <w:spacing w:after="0" w:line="240" w:lineRule="auto"/>
                    <w:jc w:val="right"/>
                  </w:pPr>
                </w:p>
              </w:txbxContent>
            </v:textbox>
            <w10:wrap anchorx="margin"/>
          </v:shape>
        </w:pict>
      </w:r>
      <w:r w:rsidR="009319B5">
        <w:rPr>
          <w:rFonts w:ascii="Calibri" w:eastAsia="Calibri" w:hAnsi="Calibri" w:cs="Times New Roman"/>
          <w:noProof/>
          <w:lang w:eastAsia="el-GR"/>
        </w:rPr>
        <w:drawing>
          <wp:inline distT="0" distB="0" distL="0" distR="0" wp14:anchorId="20980690" wp14:editId="034098DC">
            <wp:extent cx="828675" cy="1400175"/>
            <wp:effectExtent l="0" t="0" r="9525" b="9525"/>
            <wp:docPr id="1" name="Εικόνα 1" descr="image0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400175"/>
                    </a:xfrm>
                    <a:prstGeom prst="rect">
                      <a:avLst/>
                    </a:prstGeom>
                    <a:noFill/>
                    <a:ln>
                      <a:noFill/>
                    </a:ln>
                  </pic:spPr>
                </pic:pic>
              </a:graphicData>
            </a:graphic>
          </wp:inline>
        </w:drawing>
      </w:r>
    </w:p>
    <w:p w14:paraId="32BE96B7" w14:textId="77777777" w:rsidR="009319B5" w:rsidRPr="009319B5" w:rsidRDefault="009319B5" w:rsidP="009319B5">
      <w:pPr>
        <w:spacing w:after="0" w:line="240" w:lineRule="auto"/>
        <w:jc w:val="both"/>
        <w:rPr>
          <w:rFonts w:ascii="Calibri" w:eastAsia="Calibri" w:hAnsi="Calibri" w:cs="Times New Roman"/>
          <w:sz w:val="18"/>
          <w:szCs w:val="18"/>
        </w:rPr>
      </w:pPr>
      <w:r w:rsidRPr="009319B5">
        <w:rPr>
          <w:rFonts w:ascii="Calibri" w:eastAsia="Calibri" w:hAnsi="Calibri" w:cs="Times New Roman"/>
          <w:sz w:val="18"/>
          <w:szCs w:val="18"/>
        </w:rPr>
        <w:t>ΕΛΛΗΝΙΚΗ ΔΗΜΟΚΡΑΤΙΑ</w:t>
      </w:r>
    </w:p>
    <w:p w14:paraId="54A8C31F" w14:textId="77777777" w:rsidR="009319B5" w:rsidRPr="009319B5" w:rsidRDefault="009319B5" w:rsidP="009319B5">
      <w:pPr>
        <w:spacing w:after="0" w:line="240" w:lineRule="auto"/>
        <w:jc w:val="both"/>
        <w:rPr>
          <w:rFonts w:ascii="Calibri" w:eastAsia="Calibri" w:hAnsi="Calibri" w:cs="Times New Roman"/>
          <w:sz w:val="18"/>
          <w:szCs w:val="18"/>
        </w:rPr>
      </w:pPr>
      <w:r w:rsidRPr="009319B5">
        <w:rPr>
          <w:rFonts w:ascii="Calibri" w:eastAsia="Calibri" w:hAnsi="Calibri" w:cs="Times New Roman"/>
          <w:sz w:val="18"/>
          <w:szCs w:val="18"/>
        </w:rPr>
        <w:t>ΠΑΝΕΠΙΣΤΗΜΙΟ ΙΩΑΝΝΙΝΩΝ</w:t>
      </w:r>
    </w:p>
    <w:p w14:paraId="69525187" w14:textId="77777777" w:rsidR="009319B5" w:rsidRPr="009319B5" w:rsidRDefault="009319B5" w:rsidP="009319B5">
      <w:pPr>
        <w:spacing w:after="0" w:line="240" w:lineRule="auto"/>
        <w:jc w:val="both"/>
        <w:rPr>
          <w:rFonts w:ascii="Calibri" w:eastAsia="Calibri" w:hAnsi="Calibri" w:cs="Times New Roman"/>
          <w:sz w:val="18"/>
          <w:szCs w:val="18"/>
        </w:rPr>
      </w:pPr>
      <w:r w:rsidRPr="009319B5">
        <w:rPr>
          <w:rFonts w:ascii="Calibri" w:eastAsia="Calibri" w:hAnsi="Calibri" w:cs="Times New Roman"/>
          <w:sz w:val="18"/>
          <w:szCs w:val="18"/>
        </w:rPr>
        <w:t>ΣΧΟΛΗ ΓΕΩΠΟΝΙΑΣ</w:t>
      </w:r>
    </w:p>
    <w:p w14:paraId="160E9D02" w14:textId="77777777" w:rsidR="009319B5" w:rsidRPr="009319B5" w:rsidRDefault="009319B5" w:rsidP="009319B5">
      <w:pPr>
        <w:spacing w:after="0" w:line="240" w:lineRule="auto"/>
        <w:jc w:val="both"/>
        <w:rPr>
          <w:rFonts w:ascii="Calibri" w:eastAsia="Calibri" w:hAnsi="Calibri" w:cs="Times New Roman"/>
        </w:rPr>
      </w:pPr>
      <w:r w:rsidRPr="009319B5">
        <w:rPr>
          <w:rFonts w:ascii="Calibri" w:eastAsia="Calibri" w:hAnsi="Calibri" w:cs="Times New Roman"/>
          <w:sz w:val="18"/>
          <w:szCs w:val="18"/>
        </w:rPr>
        <w:t>ΤΜΗΜΑ ΓΕΩΠΟΝΙΑΣ</w:t>
      </w:r>
    </w:p>
    <w:p w14:paraId="49AA1DF5" w14:textId="77777777" w:rsidR="009319B5" w:rsidRDefault="009319B5" w:rsidP="009319B5">
      <w:pPr>
        <w:rPr>
          <w:b/>
          <w:u w:val="single"/>
        </w:rPr>
      </w:pPr>
    </w:p>
    <w:p w14:paraId="1E4C1DBE" w14:textId="77777777" w:rsidR="00706E5C" w:rsidRPr="00C75275" w:rsidRDefault="00706E5C" w:rsidP="00C75275">
      <w:pPr>
        <w:jc w:val="center"/>
        <w:rPr>
          <w:b/>
          <w:u w:val="single"/>
        </w:rPr>
      </w:pPr>
      <w:r w:rsidRPr="00C75275">
        <w:rPr>
          <w:b/>
          <w:u w:val="single"/>
        </w:rPr>
        <w:t xml:space="preserve">ΠΡΟΚΗΡΥΞΗ ΘΕΣΕΩΝ ΥΠΟΨΗΦΙΩΝ ΔΙΔΑΚΤΟΡΩΝ ΣΤΟ ΤΜΗΜΑ </w:t>
      </w:r>
      <w:r w:rsidR="009C34C1" w:rsidRPr="00C75275">
        <w:rPr>
          <w:b/>
          <w:u w:val="single"/>
        </w:rPr>
        <w:t xml:space="preserve">ΓΕΩΠΟΝΙΑΣ </w:t>
      </w:r>
      <w:r w:rsidRPr="00C75275">
        <w:rPr>
          <w:b/>
          <w:u w:val="single"/>
        </w:rPr>
        <w:t xml:space="preserve"> ΤΗΣ ΣΧΟΛΗΣ </w:t>
      </w:r>
      <w:r w:rsidR="009C34C1" w:rsidRPr="00C75275">
        <w:rPr>
          <w:b/>
          <w:u w:val="single"/>
        </w:rPr>
        <w:t xml:space="preserve">ΓΕΩΠΟΝΙΑΣ </w:t>
      </w:r>
      <w:r w:rsidRPr="00C75275">
        <w:rPr>
          <w:b/>
          <w:u w:val="single"/>
        </w:rPr>
        <w:t xml:space="preserve"> ΤΟΥ ΠΑΝΕΠΙΣΤΗΜΙΟΥ ΙΩΑΝΝΙΝΩΝ</w:t>
      </w:r>
    </w:p>
    <w:p w14:paraId="691DBE6A" w14:textId="77777777" w:rsidR="00706E5C" w:rsidRDefault="00706E5C" w:rsidP="009C34C1">
      <w:pPr>
        <w:jc w:val="both"/>
      </w:pPr>
      <w:r>
        <w:t xml:space="preserve">Το Τμήμα </w:t>
      </w:r>
      <w:r w:rsidR="004C178A">
        <w:t>Γεωπονίας</w:t>
      </w:r>
      <w:r w:rsidR="004C178A" w:rsidRPr="004C178A">
        <w:t xml:space="preserve"> </w:t>
      </w:r>
      <w:r>
        <w:t xml:space="preserve">της Σχολής </w:t>
      </w:r>
      <w:r w:rsidR="004C178A">
        <w:t>Γεωπονίας</w:t>
      </w:r>
      <w:r>
        <w:t xml:space="preserve"> του Πανεπιστημίου Ιωαννίνων στην</w:t>
      </w:r>
      <w:r w:rsidR="004C178A" w:rsidRPr="004C178A">
        <w:t xml:space="preserve"> </w:t>
      </w:r>
      <w:r>
        <w:t>αριθμ.</w:t>
      </w:r>
      <w:r w:rsidR="003F0FAA">
        <w:t>68</w:t>
      </w:r>
      <w:r>
        <w:t>η/</w:t>
      </w:r>
      <w:r w:rsidR="004C178A">
        <w:t>0</w:t>
      </w:r>
      <w:r w:rsidR="004C178A" w:rsidRPr="004C178A">
        <w:t>9</w:t>
      </w:r>
      <w:r>
        <w:t>.</w:t>
      </w:r>
      <w:r w:rsidR="003F0FAA">
        <w:t>03</w:t>
      </w:r>
      <w:r>
        <w:t>.202</w:t>
      </w:r>
      <w:r w:rsidR="003F0FAA">
        <w:t>2</w:t>
      </w:r>
      <w:r>
        <w:t xml:space="preserve"> συνεδρίαση της Συνέλευση</w:t>
      </w:r>
      <w:r w:rsidR="003F0FAA">
        <w:t>ς αποφάσισε την προκήρυξη θέσης</w:t>
      </w:r>
      <w:r>
        <w:t xml:space="preserve"> Υποψηφίων Διδακτόρων,</w:t>
      </w:r>
      <w:r w:rsidR="003F0FAA">
        <w:t xml:space="preserve"> </w:t>
      </w:r>
      <w:r>
        <w:t xml:space="preserve">στο πλαίσιο λειτουργίας του Προγράμματος Διδακτορικών Σπουδών, το οποίο έχει δημοσιευθεί στο Φ.Ε.Κ. </w:t>
      </w:r>
      <w:r w:rsidR="009C34C1">
        <w:t>1722</w:t>
      </w:r>
      <w:r>
        <w:t>/</w:t>
      </w:r>
      <w:r w:rsidR="009C34C1">
        <w:t>τ</w:t>
      </w:r>
      <w:r>
        <w:t>.Β΄/</w:t>
      </w:r>
      <w:r w:rsidR="009C34C1">
        <w:t>16.05</w:t>
      </w:r>
      <w:r>
        <w:t>.2019, για το εαρινό εξάμηνο σπουδών του ακαδημαϊκού έτους 20</w:t>
      </w:r>
      <w:r w:rsidR="001E7440">
        <w:t>2</w:t>
      </w:r>
      <w:r w:rsidR="007A6527">
        <w:t>1</w:t>
      </w:r>
      <w:r>
        <w:t>-202</w:t>
      </w:r>
      <w:r w:rsidR="007A6527">
        <w:t>2</w:t>
      </w:r>
      <w:r>
        <w:t>.</w:t>
      </w:r>
    </w:p>
    <w:p w14:paraId="351ED1C8" w14:textId="00486D64" w:rsidR="00706E5C" w:rsidRPr="005348CD" w:rsidRDefault="00E876C6" w:rsidP="00706E5C">
      <w:r>
        <w:t xml:space="preserve">Προκηρύσσει </w:t>
      </w:r>
      <w:r w:rsidR="00251701">
        <w:t xml:space="preserve"> δύο </w:t>
      </w:r>
      <w:r w:rsidR="003F0FAA">
        <w:t xml:space="preserve"> </w:t>
      </w:r>
      <w:r w:rsidR="005348CD">
        <w:t>[</w:t>
      </w:r>
      <w:r w:rsidR="00251701">
        <w:t>2</w:t>
      </w:r>
      <w:r w:rsidR="003F0FAA">
        <w:t>] θέσ</w:t>
      </w:r>
      <w:r w:rsidR="00251701">
        <w:t>εις</w:t>
      </w:r>
      <w:r>
        <w:t xml:space="preserve"> υποψήφι</w:t>
      </w:r>
      <w:r w:rsidR="00251701">
        <w:t xml:space="preserve">ων </w:t>
      </w:r>
      <w:r>
        <w:t xml:space="preserve"> διδ</w:t>
      </w:r>
      <w:r w:rsidR="00251701">
        <w:t>ακτόρων</w:t>
      </w:r>
      <w:r w:rsidR="00706E5C" w:rsidRPr="005348CD">
        <w:t>, ως ακολούθως:</w:t>
      </w:r>
    </w:p>
    <w:p w14:paraId="7A62C75C" w14:textId="0FDF1296" w:rsidR="001E7440" w:rsidRDefault="001E7440" w:rsidP="001E7440">
      <w:pPr>
        <w:pStyle w:val="a3"/>
        <w:numPr>
          <w:ilvl w:val="0"/>
          <w:numId w:val="2"/>
        </w:numPr>
        <w:jc w:val="both"/>
      </w:pPr>
      <w:r>
        <w:t xml:space="preserve">Μία </w:t>
      </w:r>
      <w:r w:rsidR="0011109D" w:rsidRPr="0011109D">
        <w:t>(</w:t>
      </w:r>
      <w:r>
        <w:t>1</w:t>
      </w:r>
      <w:r w:rsidR="00251701" w:rsidRPr="00251701">
        <w:t>)</w:t>
      </w:r>
      <w:r>
        <w:t xml:space="preserve"> θέση υποψήφιου διδάκτορα στην επιστημονική περιοχή: «</w:t>
      </w:r>
      <w:r w:rsidR="003F0FAA">
        <w:t>Περιβαλλοντική Χημεία Εδαφοϋδατικών Πόρων</w:t>
      </w:r>
      <w:r w:rsidR="00E876C6">
        <w:t>»,</w:t>
      </w:r>
      <w:r>
        <w:t>(</w:t>
      </w:r>
      <w:bookmarkStart w:id="0" w:name="_Hlk97729245"/>
      <w:r>
        <w:t>Επιβλέπων μέλος Δ.Ε.Π.:</w:t>
      </w:r>
      <w:r w:rsidR="003F0FAA">
        <w:t>ΑΝΑΣΤΟΠΟΥΛΟΣ ΙΩΑΝΝΗΣ</w:t>
      </w:r>
      <w:r>
        <w:t xml:space="preserve">, </w:t>
      </w:r>
      <w:r w:rsidR="003F0FAA">
        <w:t>Επίκουρος Καθηγητής</w:t>
      </w:r>
      <w:r>
        <w:t>, email</w:t>
      </w:r>
      <w:r w:rsidR="003F0FAA">
        <w:t xml:space="preserve"> </w:t>
      </w:r>
      <w:hyperlink r:id="rId6" w:history="1">
        <w:r w:rsidR="00251701" w:rsidRPr="00440F29">
          <w:rPr>
            <w:rStyle w:val="-"/>
            <w:lang w:val="en-US"/>
          </w:rPr>
          <w:t>ianastopoulos</w:t>
        </w:r>
        <w:r w:rsidR="00251701" w:rsidRPr="00440F29">
          <w:rPr>
            <w:rStyle w:val="-"/>
          </w:rPr>
          <w:t>@uoi.gr</w:t>
        </w:r>
      </w:hyperlink>
      <w:bookmarkEnd w:id="0"/>
      <w:r>
        <w:t>)</w:t>
      </w:r>
      <w:r w:rsidR="00EC7B18" w:rsidRPr="00EC7B18">
        <w:t>.</w:t>
      </w:r>
    </w:p>
    <w:p w14:paraId="125D319A" w14:textId="7BD8C35B" w:rsidR="00251701" w:rsidRDefault="00251701" w:rsidP="001E7440">
      <w:pPr>
        <w:pStyle w:val="a3"/>
        <w:numPr>
          <w:ilvl w:val="0"/>
          <w:numId w:val="2"/>
        </w:numPr>
        <w:jc w:val="both"/>
      </w:pPr>
      <w:r>
        <w:t>Μία (1) θέση υποψήφιου διδάκτορα στην επιστημονική περιοχή: «Ολοκληρωμένα συστήματα παραγωγής τροφής και ενέργειας»</w:t>
      </w:r>
      <w:r w:rsidRPr="00251701">
        <w:t xml:space="preserve"> </w:t>
      </w:r>
      <w:r>
        <w:t xml:space="preserve">Επιβλέπων μέλος Δ.Ε.Π.:ΚΟΡΡΕΣ ΝΙΚΟΛΑΟΣ, Αναπληρωτής  Καθηγητής, email </w:t>
      </w:r>
      <w:hyperlink r:id="rId7" w:history="1">
        <w:r w:rsidRPr="00440F29">
          <w:rPr>
            <w:rStyle w:val="-"/>
          </w:rPr>
          <w:t xml:space="preserve"> </w:t>
        </w:r>
        <w:r w:rsidRPr="00440F29">
          <w:rPr>
            <w:rStyle w:val="-"/>
            <w:lang w:val="en-US"/>
          </w:rPr>
          <w:t>nkorres</w:t>
        </w:r>
        <w:r w:rsidRPr="00440F29">
          <w:rPr>
            <w:rStyle w:val="-"/>
          </w:rPr>
          <w:t>@uoi.gr</w:t>
        </w:r>
      </w:hyperlink>
      <w:r w:rsidRPr="00251701">
        <w:t>).</w:t>
      </w:r>
    </w:p>
    <w:p w14:paraId="3A870F3B" w14:textId="77777777" w:rsidR="00EC7B18" w:rsidRDefault="00EC7B18" w:rsidP="003F0FAA">
      <w:pPr>
        <w:pStyle w:val="a3"/>
        <w:jc w:val="both"/>
      </w:pPr>
    </w:p>
    <w:p w14:paraId="6A60192E" w14:textId="77777777" w:rsidR="00706E5C" w:rsidRPr="009C34C1" w:rsidRDefault="00706E5C" w:rsidP="00706E5C">
      <w:pPr>
        <w:rPr>
          <w:b/>
        </w:rPr>
      </w:pPr>
      <w:r w:rsidRPr="009C34C1">
        <w:rPr>
          <w:b/>
        </w:rPr>
        <w:t>Δικαίωμα υποβολής αίτησης έχουν:</w:t>
      </w:r>
    </w:p>
    <w:p w14:paraId="03B2F63F" w14:textId="77777777" w:rsidR="00706E5C" w:rsidRDefault="00706E5C" w:rsidP="009C34C1">
      <w:pPr>
        <w:jc w:val="both"/>
      </w:pPr>
      <w:r>
        <w:t>1. Έλληνες ή αλλοδαποί κάτοχοι Διπλώματος Μεταπτυχιακών Σπουδών Α.Ε.Ι. της ημεδαπής ή</w:t>
      </w:r>
      <w:r w:rsidR="003F0FAA" w:rsidRPr="003F0FAA">
        <w:t xml:space="preserve"> </w:t>
      </w:r>
      <w:r>
        <w:t>αναγνωρισμένου αντίστοιχου τίτλου της αλλοδαπής, σε συναφείς επιστημονικές περιοχές.</w:t>
      </w:r>
    </w:p>
    <w:p w14:paraId="039D7E05" w14:textId="77777777" w:rsidR="00706E5C" w:rsidRDefault="00706E5C" w:rsidP="009C34C1">
      <w:pPr>
        <w:jc w:val="both"/>
      </w:pPr>
      <w:r>
        <w:t>2. Πρόσφατα απόφοιτοι Π.Μ.Σ. για τους οποίους δεν έχει εκδοθεί Δίπλωμα Μεταπτυχιακών Σπουδών και</w:t>
      </w:r>
      <w:r w:rsidR="003F0FAA" w:rsidRPr="003F0FAA">
        <w:t xml:space="preserve"> </w:t>
      </w:r>
      <w:r>
        <w:t>εκκρεμεί η ορκωμοσία τους, αλλά έχουν ολοκληρώσει με επιτυχία τον κύκλο μαθημάτων του Π.Μ.Σ.</w:t>
      </w:r>
      <w:r w:rsidR="003F0FAA" w:rsidRPr="003F0FAA">
        <w:t xml:space="preserve"> </w:t>
      </w:r>
      <w:r>
        <w:t xml:space="preserve">μέσα στον προβλεπόμενο χρόνο και έχουν υποστηρίξει δημόσια και επιτυχώς τη μεταπτυχιακή </w:t>
      </w:r>
      <w:r w:rsidR="00444C97">
        <w:t xml:space="preserve">τους </w:t>
      </w:r>
      <w:r>
        <w:t>διατριβή, εφόσον προβλέπεται. Οι εν λόγω υποψήφιοι υποβάλλουν, επιπρόσθετα, βεβαίωση του</w:t>
      </w:r>
      <w:r w:rsidR="003F0FAA" w:rsidRPr="003F0FAA">
        <w:t xml:space="preserve"> </w:t>
      </w:r>
      <w:r>
        <w:t>υπευθύνου του Π.Μ.Σ για τα παραπάνω και υποχρεούνται να υποβάλλουν τους οριστικούς τίτλους</w:t>
      </w:r>
      <w:r w:rsidR="003F0FAA" w:rsidRPr="003F0FAA">
        <w:t xml:space="preserve"> </w:t>
      </w:r>
      <w:r>
        <w:t>σπουδών εντός εξαμήνου.</w:t>
      </w:r>
    </w:p>
    <w:p w14:paraId="4BF842F5" w14:textId="77777777" w:rsidR="00706E5C" w:rsidRDefault="00706E5C" w:rsidP="00444C97">
      <w:pPr>
        <w:jc w:val="both"/>
      </w:pPr>
      <w:r>
        <w:t xml:space="preserve">3. </w:t>
      </w:r>
      <w:r w:rsidR="00444C97">
        <w:t xml:space="preserve">Σε εξαιρετικές περιπτώσεις, γίνονται δεκτοί/ές ως Υποψήφιοι/ες Διδάκτορες και μη κάτοχοι Π.Μ.Σ. υπό την προϋπόθεση ότι είναι Πτυχιούχοι ΑΕΙ της Ελλάδας ή αναγνωρισμένου ισότιμου πτυχίου της Αλλοδαπής, οι οποίοι επιθυμούν να εκπονήσουν </w:t>
      </w:r>
      <w:r w:rsidR="00444C97">
        <w:lastRenderedPageBreak/>
        <w:t>Διδακτορική Διατριβή σε γνωστικό αντικείμενο για το οποίο δεν λειτουργεί πρόγραμμα Μεταπτυχιακών Σπουδών στο Τμήμα Γεωπονίας του Πανεπιστημίου Ιωαννίνων, έχουν τουλάχιστον μία δημοσίευση σε έγκριτο επιστημονικό περιοδικό και πληρούν τα σχετικά κριτήρια για τα οποία, ανά περίπτωση, αποφασίζει η Συνέλευση του Τμήματος ή είναι Πτυχιούχοι ΑΕΙ συναφών γνωστικών αντικειμένων, κατά την κρίση της Ε.Δ.Σ., οι οποίοι/ες επιθυμούν να εκπονήσουν Διδακτορική Διατριβή και έχουν πραγματοποιήσει μετεκπαίδευση και έχουν πλούσιο επαγγελματικό/ερευνητικό έργο υπό την προϋπόθεση εξεχουσών επιδόσεων τους, ύστερα από πρόταση της Ε.Δ.Σ. και κατόπιν αιτιολογημένης απόφασης της Συνέλευσης του Τμήματος(άρθρο 38 του ν. 4485/2017).</w:t>
      </w:r>
    </w:p>
    <w:p w14:paraId="0E2D933D" w14:textId="71E3F684" w:rsidR="003F0FAA" w:rsidRPr="006C5017" w:rsidRDefault="00706E5C" w:rsidP="00935546">
      <w:pPr>
        <w:jc w:val="both"/>
      </w:pPr>
      <w:r w:rsidRPr="005D68A2">
        <w:rPr>
          <w:b/>
        </w:rPr>
        <w:t xml:space="preserve">Οι ενδιαφερόμενοι (υποψήφιοι διδάκτορες) μπορούν να </w:t>
      </w:r>
      <w:r w:rsidR="001E7440">
        <w:rPr>
          <w:b/>
        </w:rPr>
        <w:t>αποστείλουν</w:t>
      </w:r>
      <w:r w:rsidRPr="005D68A2">
        <w:rPr>
          <w:b/>
        </w:rPr>
        <w:t xml:space="preserve"> την Αίτηση υποψηφιότητας καθώς και</w:t>
      </w:r>
      <w:r w:rsidR="003F0FAA" w:rsidRPr="003F0FAA">
        <w:rPr>
          <w:b/>
        </w:rPr>
        <w:t xml:space="preserve"> </w:t>
      </w:r>
      <w:r w:rsidRPr="005D68A2">
        <w:rPr>
          <w:b/>
        </w:rPr>
        <w:t xml:space="preserve">τα ακόλουθα δικαιολογητικά στη Γραμματεία του Τμήματος </w:t>
      </w:r>
      <w:r w:rsidR="00A15447" w:rsidRPr="005D68A2">
        <w:rPr>
          <w:b/>
        </w:rPr>
        <w:t>Γεωπονίας</w:t>
      </w:r>
      <w:r w:rsidR="003F0FAA" w:rsidRPr="003F0FAA">
        <w:rPr>
          <w:b/>
        </w:rPr>
        <w:t xml:space="preserve"> </w:t>
      </w:r>
      <w:r w:rsidRPr="00C75275">
        <w:t>(</w:t>
      </w:r>
      <w:r w:rsidR="003F0FAA">
        <w:t>Ηλεκτρονική</w:t>
      </w:r>
      <w:r w:rsidR="003F0FAA" w:rsidRPr="003F0FAA">
        <w:t xml:space="preserve"> </w:t>
      </w:r>
      <w:r w:rsidRPr="00C75275">
        <w:t>Δ/νση:</w:t>
      </w:r>
      <w:hyperlink r:id="rId8" w:history="1">
        <w:r w:rsidR="001E7440" w:rsidRPr="00095EDB">
          <w:rPr>
            <w:rStyle w:val="-"/>
            <w:lang w:val="en-US"/>
          </w:rPr>
          <w:t>deagri</w:t>
        </w:r>
        <w:r w:rsidR="001E7440" w:rsidRPr="00095EDB">
          <w:rPr>
            <w:rStyle w:val="-"/>
          </w:rPr>
          <w:t>@</w:t>
        </w:r>
        <w:r w:rsidR="001E7440" w:rsidRPr="00095EDB">
          <w:rPr>
            <w:rStyle w:val="-"/>
            <w:lang w:val="en-US"/>
          </w:rPr>
          <w:t>uoi</w:t>
        </w:r>
        <w:r w:rsidR="001E7440" w:rsidRPr="00095EDB">
          <w:rPr>
            <w:rStyle w:val="-"/>
          </w:rPr>
          <w:t>.</w:t>
        </w:r>
        <w:r w:rsidR="001E7440" w:rsidRPr="00095EDB">
          <w:rPr>
            <w:rStyle w:val="-"/>
            <w:lang w:val="en-US"/>
          </w:rPr>
          <w:t>g</w:t>
        </w:r>
      </w:hyperlink>
      <w:r w:rsidR="006C5017">
        <w:rPr>
          <w:rStyle w:val="-"/>
        </w:rPr>
        <w:t>).</w:t>
      </w:r>
    </w:p>
    <w:p w14:paraId="057643A9" w14:textId="7553FC08" w:rsidR="00706E5C" w:rsidRPr="003F0FAA" w:rsidRDefault="00706E5C" w:rsidP="00935546">
      <w:pPr>
        <w:jc w:val="both"/>
        <w:rPr>
          <w:b/>
        </w:rPr>
      </w:pPr>
      <w:r w:rsidRPr="00C75275">
        <w:t>τηλ.</w:t>
      </w:r>
      <w:r w:rsidR="003F0FAA">
        <w:t>επικ:</w:t>
      </w:r>
      <w:r w:rsidRPr="00C75275">
        <w:t>26</w:t>
      </w:r>
      <w:r w:rsidR="00A15447" w:rsidRPr="00C75275">
        <w:t>8</w:t>
      </w:r>
      <w:r w:rsidR="003F0FAA">
        <w:t>10</w:t>
      </w:r>
      <w:r w:rsidRPr="00C75275">
        <w:t>50</w:t>
      </w:r>
      <w:r w:rsidR="00A15447" w:rsidRPr="00C75275">
        <w:t>230</w:t>
      </w:r>
      <w:r w:rsidRPr="00C75275">
        <w:t>/50</w:t>
      </w:r>
      <w:r w:rsidR="00A15447" w:rsidRPr="00C75275">
        <w:t>200</w:t>
      </w:r>
      <w:r w:rsidR="00806577" w:rsidRPr="00C75275">
        <w:t>/50179</w:t>
      </w:r>
      <w:r w:rsidRPr="00C75275">
        <w:t>,</w:t>
      </w:r>
      <w:hyperlink r:id="rId9" w:history="1">
        <w:r w:rsidR="00806577" w:rsidRPr="00C75275">
          <w:rPr>
            <w:rStyle w:val="-"/>
          </w:rPr>
          <w:t>https://www.uoi.gr/ekpaideysi/sxoles-kai-tmimata/tmima-geoponias/</w:t>
        </w:r>
      </w:hyperlink>
      <w:r w:rsidRPr="00C75275">
        <w:t xml:space="preserve">), </w:t>
      </w:r>
      <w:r w:rsidRPr="00E02997">
        <w:rPr>
          <w:b/>
        </w:rPr>
        <w:t>κατά το χρονικό</w:t>
      </w:r>
      <w:r w:rsidR="003F0FAA" w:rsidRPr="003F0FAA">
        <w:rPr>
          <w:b/>
        </w:rPr>
        <w:t xml:space="preserve"> </w:t>
      </w:r>
      <w:r w:rsidRPr="00E02997">
        <w:rPr>
          <w:b/>
        </w:rPr>
        <w:t xml:space="preserve">διάστημα </w:t>
      </w:r>
      <w:r w:rsidRPr="003F0FAA">
        <w:rPr>
          <w:b/>
        </w:rPr>
        <w:t>από</w:t>
      </w:r>
      <w:r w:rsidR="003F0FAA" w:rsidRPr="003F0FAA">
        <w:rPr>
          <w:b/>
        </w:rPr>
        <w:t xml:space="preserve"> 10</w:t>
      </w:r>
      <w:r w:rsidRPr="003F0FAA">
        <w:rPr>
          <w:b/>
        </w:rPr>
        <w:t>.</w:t>
      </w:r>
      <w:r w:rsidR="003F0FAA" w:rsidRPr="003F0FAA">
        <w:rPr>
          <w:b/>
        </w:rPr>
        <w:t>03</w:t>
      </w:r>
      <w:r w:rsidRPr="003F0FAA">
        <w:rPr>
          <w:b/>
        </w:rPr>
        <w:t>.202</w:t>
      </w:r>
      <w:r w:rsidR="003F0FAA" w:rsidRPr="003F0FAA">
        <w:rPr>
          <w:b/>
        </w:rPr>
        <w:t>2</w:t>
      </w:r>
      <w:r w:rsidRPr="003F0FAA">
        <w:rPr>
          <w:b/>
        </w:rPr>
        <w:t xml:space="preserve"> μέχρι και </w:t>
      </w:r>
      <w:r w:rsidR="0011109D" w:rsidRPr="0011109D">
        <w:rPr>
          <w:b/>
        </w:rPr>
        <w:t>16</w:t>
      </w:r>
      <w:r w:rsidRPr="003F0FAA">
        <w:rPr>
          <w:b/>
        </w:rPr>
        <w:t>.0</w:t>
      </w:r>
      <w:r w:rsidR="003F0FAA" w:rsidRPr="003F0FAA">
        <w:rPr>
          <w:b/>
        </w:rPr>
        <w:t>3</w:t>
      </w:r>
      <w:r w:rsidRPr="003F0FAA">
        <w:rPr>
          <w:b/>
        </w:rPr>
        <w:t>.202</w:t>
      </w:r>
      <w:r w:rsidR="000D0F74" w:rsidRPr="003F0FAA">
        <w:rPr>
          <w:b/>
        </w:rPr>
        <w:t>2</w:t>
      </w:r>
      <w:r w:rsidRPr="003F0FAA">
        <w:rPr>
          <w:b/>
        </w:rPr>
        <w:t>:</w:t>
      </w:r>
    </w:p>
    <w:p w14:paraId="250E5C39" w14:textId="77777777" w:rsidR="00B24B3B" w:rsidRDefault="00B24B3B" w:rsidP="00203D1F">
      <w:pPr>
        <w:jc w:val="both"/>
      </w:pPr>
      <w:r>
        <w:t>• Αίτηση υποψηφιότητας για το Π.Δ.Σ., στην οποία</w:t>
      </w:r>
      <w:r w:rsidR="003F0FAA" w:rsidRPr="003F0FAA">
        <w:t xml:space="preserve"> </w:t>
      </w:r>
      <w:r>
        <w:t xml:space="preserve">πρέπει να αναγράφονται ο </w:t>
      </w:r>
      <w:r w:rsidR="00203D1F">
        <w:t>π</w:t>
      </w:r>
      <w:r>
        <w:t>ροτεινόμενος επιβλέπων</w:t>
      </w:r>
      <w:r w:rsidR="003F0FAA" w:rsidRPr="003F0FAA">
        <w:t xml:space="preserve">, </w:t>
      </w:r>
      <w:r>
        <w:t>ο προτεινόμενος τίτλος καθώς και η προτεινόμενη γλώσσα της διδακτορικής διατριβής, η οποία μπορεί να είναι</w:t>
      </w:r>
      <w:r w:rsidR="003F0FAA" w:rsidRPr="003F0FAA">
        <w:t xml:space="preserve"> </w:t>
      </w:r>
      <w:r>
        <w:t>διάφορη της ελληνικής.</w:t>
      </w:r>
    </w:p>
    <w:p w14:paraId="32F4C888" w14:textId="77777777" w:rsidR="00B24B3B" w:rsidRDefault="00B24B3B" w:rsidP="00203D1F">
      <w:pPr>
        <w:jc w:val="both"/>
      </w:pPr>
      <w:r>
        <w:t xml:space="preserve">• Προσχέδιο διδακτορικής διατριβής (σύντομη ανασκόπηση της υπάρχουσας γνώσης και τεκμηρίωση </w:t>
      </w:r>
      <w:r w:rsidR="00203D1F">
        <w:t xml:space="preserve">της </w:t>
      </w:r>
      <w:r>
        <w:t>πρωτοτυπίας της προτεινόμενης έρευνας και της συμβολής της στην ανάπτυξη της επιστημονικής γνώσης).</w:t>
      </w:r>
    </w:p>
    <w:p w14:paraId="73BDCA5E" w14:textId="77777777" w:rsidR="00B24B3B" w:rsidRDefault="00B24B3B" w:rsidP="00203D1F">
      <w:pPr>
        <w:jc w:val="both"/>
      </w:pPr>
      <w:r>
        <w:t>• Αντίγραφο όλων των τίτλων σπουδών.</w:t>
      </w:r>
    </w:p>
    <w:p w14:paraId="5309647E" w14:textId="77777777" w:rsidR="00B24B3B" w:rsidRDefault="00B24B3B" w:rsidP="00203D1F">
      <w:pPr>
        <w:jc w:val="both"/>
      </w:pPr>
      <w:r>
        <w:t>• Βεβαίωση αναγνώρισης ισοτιμίας πτυχίων/διπλωμάτων από τον ΔΟΑΤΑΠ (για αποφοίτους Α.Ε.Ι. της αλλοδαπής).</w:t>
      </w:r>
    </w:p>
    <w:p w14:paraId="2A6128CA" w14:textId="77777777" w:rsidR="00B24B3B" w:rsidRDefault="00B24B3B" w:rsidP="00203D1F">
      <w:pPr>
        <w:jc w:val="both"/>
      </w:pPr>
      <w:r>
        <w:t xml:space="preserve">• Αντίγραφο αναλυτικής βαθμολογίας για όλους </w:t>
      </w:r>
      <w:r w:rsidR="00203D1F">
        <w:t xml:space="preserve">τους </w:t>
      </w:r>
      <w:r>
        <w:t>τίτλους και τα έτη σπουδών.</w:t>
      </w:r>
    </w:p>
    <w:p w14:paraId="6C66A040" w14:textId="77777777" w:rsidR="00203D1F" w:rsidRDefault="00B24B3B" w:rsidP="00203D1F">
      <w:pPr>
        <w:jc w:val="both"/>
      </w:pPr>
      <w:r>
        <w:t>• Αποδεικτικό πολύ καλής γνώσης Γ1/C1 (σύμφωνα</w:t>
      </w:r>
      <w:r w:rsidR="003F0FAA" w:rsidRPr="003F0FAA">
        <w:t xml:space="preserve"> </w:t>
      </w:r>
      <w:r>
        <w:t>με τα Ευρωπαϊκά γλωσσικά επίπεδα (</w:t>
      </w:r>
      <w:hyperlink r:id="rId10" w:history="1">
        <w:r w:rsidR="00203D1F" w:rsidRPr="00CC0F88">
          <w:rPr>
            <w:rStyle w:val="-"/>
          </w:rPr>
          <w:t>https://europass.</w:t>
        </w:r>
        <w:r w:rsidR="00203D1F" w:rsidRPr="00CC0F88">
          <w:rPr>
            <w:rStyle w:val="-"/>
            <w:lang w:val="en-US"/>
          </w:rPr>
          <w:t>cedefop</w:t>
        </w:r>
        <w:r w:rsidR="00203D1F" w:rsidRPr="00CC0F88">
          <w:rPr>
            <w:rStyle w:val="-"/>
          </w:rPr>
          <w:t>.</w:t>
        </w:r>
        <w:r w:rsidR="00203D1F" w:rsidRPr="00CC0F88">
          <w:rPr>
            <w:rStyle w:val="-"/>
            <w:lang w:val="en-US"/>
          </w:rPr>
          <w:t>europa</w:t>
        </w:r>
        <w:r w:rsidR="00203D1F" w:rsidRPr="00CC0F88">
          <w:rPr>
            <w:rStyle w:val="-"/>
          </w:rPr>
          <w:t>.</w:t>
        </w:r>
        <w:r w:rsidR="00203D1F" w:rsidRPr="00CC0F88">
          <w:rPr>
            <w:rStyle w:val="-"/>
            <w:lang w:val="en-US"/>
          </w:rPr>
          <w:t>eu</w:t>
        </w:r>
        <w:r w:rsidR="00203D1F" w:rsidRPr="00CC0F88">
          <w:rPr>
            <w:rStyle w:val="-"/>
          </w:rPr>
          <w:t>/</w:t>
        </w:r>
        <w:r w:rsidR="00203D1F" w:rsidRPr="00CC0F88">
          <w:rPr>
            <w:rStyle w:val="-"/>
            <w:lang w:val="en-US"/>
          </w:rPr>
          <w:t>el</w:t>
        </w:r>
        <w:r w:rsidR="00203D1F" w:rsidRPr="00CC0F88">
          <w:rPr>
            <w:rStyle w:val="-"/>
          </w:rPr>
          <w:t>/</w:t>
        </w:r>
        <w:r w:rsidR="00203D1F" w:rsidRPr="00CC0F88">
          <w:rPr>
            <w:rStyle w:val="-"/>
            <w:lang w:val="en-US"/>
          </w:rPr>
          <w:t>resources</w:t>
        </w:r>
        <w:r w:rsidR="00203D1F" w:rsidRPr="00CC0F88">
          <w:rPr>
            <w:rStyle w:val="-"/>
          </w:rPr>
          <w:t>/</w:t>
        </w:r>
        <w:r w:rsidR="00203D1F" w:rsidRPr="00CC0F88">
          <w:rPr>
            <w:rStyle w:val="-"/>
            <w:lang w:val="en-US"/>
          </w:rPr>
          <w:t>european</w:t>
        </w:r>
        <w:r w:rsidR="00203D1F" w:rsidRPr="00CC0F88">
          <w:rPr>
            <w:rStyle w:val="-"/>
          </w:rPr>
          <w:t>-</w:t>
        </w:r>
        <w:r w:rsidR="00203D1F" w:rsidRPr="00CC0F88">
          <w:rPr>
            <w:rStyle w:val="-"/>
            <w:lang w:val="en-US"/>
          </w:rPr>
          <w:t>languagelevels</w:t>
        </w:r>
        <w:r w:rsidR="00203D1F" w:rsidRPr="00CC0F88">
          <w:rPr>
            <w:rStyle w:val="-"/>
          </w:rPr>
          <w:t>-cefr</w:t>
        </w:r>
      </w:hyperlink>
      <w:r w:rsidR="00203D1F">
        <w:t xml:space="preserve">) </w:t>
      </w:r>
      <w:r>
        <w:t>της Αγγλικής ή άλλης ξένης γλώσσας, που να</w:t>
      </w:r>
      <w:r w:rsidR="003F0FAA" w:rsidRPr="003F0FAA">
        <w:t xml:space="preserve"> </w:t>
      </w:r>
      <w:r>
        <w:t>αποδεικνύεται με: Κρατικό Πιστοποιητικό Γλωσσομάθειας ή με αναγνωρισμένο πιστοποιητικό αντίστοιχου επιπέδου πανεπιστημίων ή αναγνωρισμένων στην Ελλάδα</w:t>
      </w:r>
      <w:r w:rsidR="003F0FAA" w:rsidRPr="003F0FAA">
        <w:t xml:space="preserve"> </w:t>
      </w:r>
      <w:r>
        <w:t>φορέων πιστοποίησης σύμφωνα με τα προβλεπόμενα</w:t>
      </w:r>
      <w:r w:rsidR="00203D1F">
        <w:t xml:space="preserve"> από το ΑΣΕΠ για επίπεδο γλωσσομάθειας Γ1. Δεν απαιτείται η απόδειξη της γνώσης της ξένης γλώσσας εάν για πτυχιούχους αναγνωρισμένων τίτλων σπουδών έχουν αποκτηθεί στο εξωτερικό, όπου τα μαθήματα διδάσκονται στην ίδια γλώσσα.</w:t>
      </w:r>
    </w:p>
    <w:p w14:paraId="381EB368" w14:textId="77777777" w:rsidR="00203D1F" w:rsidRDefault="00203D1F" w:rsidP="00203D1F">
      <w:pPr>
        <w:jc w:val="both"/>
      </w:pPr>
      <w:r>
        <w:t>• Αναλυτικό βιογραφικό σημείωμα.</w:t>
      </w:r>
    </w:p>
    <w:p w14:paraId="0CD575E0" w14:textId="77777777" w:rsidR="00203D1F" w:rsidRDefault="00203D1F" w:rsidP="00203D1F">
      <w:pPr>
        <w:jc w:val="both"/>
      </w:pPr>
      <w:r>
        <w:t>• Δύο (2) συστατικές επιστολές από Μέλη Δ.Ε.Π.,</w:t>
      </w:r>
      <w:r w:rsidR="003F0FAA" w:rsidRPr="003F0FAA">
        <w:t xml:space="preserve"> </w:t>
      </w:r>
      <w:r>
        <w:t>Ερευνητές (ή από εργοδότη αν αφορά προϋπηρεσία σε</w:t>
      </w:r>
      <w:r w:rsidR="003F0FAA" w:rsidRPr="003F0FAA">
        <w:t xml:space="preserve"> </w:t>
      </w:r>
      <w:r>
        <w:t>ερευνητικό πρόγραμμα ή εργασία σε πιστοποιημένα</w:t>
      </w:r>
      <w:r w:rsidR="003F0FAA" w:rsidRPr="003F0FAA">
        <w:t xml:space="preserve"> </w:t>
      </w:r>
      <w:r>
        <w:t>εργαστήρια).</w:t>
      </w:r>
    </w:p>
    <w:p w14:paraId="7417C4B9" w14:textId="77777777" w:rsidR="00203D1F" w:rsidRDefault="00203D1F" w:rsidP="00203D1F">
      <w:pPr>
        <w:jc w:val="both"/>
      </w:pPr>
      <w:r>
        <w:t>• Αποδεικτικά στοιχεία ερευνητικής δραστηριότητας(εφόσον υπάρχουν).</w:t>
      </w:r>
    </w:p>
    <w:p w14:paraId="4EE2EFCE" w14:textId="77777777" w:rsidR="00203D1F" w:rsidRDefault="00203D1F" w:rsidP="00203D1F">
      <w:pPr>
        <w:jc w:val="both"/>
      </w:pPr>
      <w:r>
        <w:lastRenderedPageBreak/>
        <w:t>• Σύντομη έκθεση επιστημονικών και επαγγελματικών</w:t>
      </w:r>
      <w:r w:rsidR="003F0FAA" w:rsidRPr="003F0FAA">
        <w:t xml:space="preserve"> </w:t>
      </w:r>
      <w:r>
        <w:t>ενδιαφερόντων, στην οποία θα πρέπει να αναφέρονται οι</w:t>
      </w:r>
      <w:r w:rsidR="003F0FAA" w:rsidRPr="003F0FAA">
        <w:t xml:space="preserve"> </w:t>
      </w:r>
      <w:r>
        <w:t>λόγοι για τους οποίους ο/η υποψήφιος/α ενδιαφέρεται</w:t>
      </w:r>
      <w:r w:rsidR="003F0FAA" w:rsidRPr="003F0FAA">
        <w:t xml:space="preserve"> </w:t>
      </w:r>
      <w:r>
        <w:t>για διδακτορικές σπουδές.</w:t>
      </w:r>
    </w:p>
    <w:p w14:paraId="7316A2C0" w14:textId="77777777" w:rsidR="00203D1F" w:rsidRPr="006F65A4" w:rsidRDefault="00203D1F" w:rsidP="00203D1F">
      <w:pPr>
        <w:jc w:val="both"/>
      </w:pPr>
      <w:r>
        <w:t>• Κάθε άλλο στοιχείο που κατά τη γνώμη του/της υποψηφίου/ας θα συνέβαλε στην πληρέστερη αξιολόγησή</w:t>
      </w:r>
      <w:r w:rsidR="003F0FAA" w:rsidRPr="003F0FAA">
        <w:t xml:space="preserve"> </w:t>
      </w:r>
      <w:r>
        <w:t>του/της.</w:t>
      </w:r>
    </w:p>
    <w:p w14:paraId="466E95B0" w14:textId="77777777" w:rsidR="00C355FE" w:rsidRPr="006F65A4" w:rsidRDefault="00C355FE" w:rsidP="00203D1F">
      <w:pPr>
        <w:jc w:val="both"/>
      </w:pPr>
    </w:p>
    <w:p w14:paraId="1B71572F" w14:textId="77777777" w:rsidR="00C355FE" w:rsidRPr="006F65A4" w:rsidRDefault="00C355FE" w:rsidP="00203D1F">
      <w:pPr>
        <w:jc w:val="both"/>
      </w:pPr>
    </w:p>
    <w:p w14:paraId="662A5C2C" w14:textId="77777777" w:rsidR="00C750F5" w:rsidRPr="000E6C2E" w:rsidRDefault="000E6C2E" w:rsidP="00706E5C">
      <w:pPr>
        <w:rPr>
          <w:b/>
        </w:rPr>
      </w:pPr>
      <w:r>
        <w:tab/>
      </w:r>
      <w:r>
        <w:tab/>
      </w:r>
      <w:r>
        <w:tab/>
      </w:r>
      <w:r>
        <w:tab/>
      </w:r>
      <w:r>
        <w:tab/>
      </w:r>
      <w:r>
        <w:tab/>
      </w:r>
      <w:r>
        <w:tab/>
      </w:r>
      <w:r w:rsidR="000D0F74">
        <w:rPr>
          <w:b/>
          <w:lang w:val="en-US"/>
        </w:rPr>
        <w:t>O</w:t>
      </w:r>
      <w:r w:rsidR="003F0FAA" w:rsidRPr="006F65A4">
        <w:rPr>
          <w:b/>
        </w:rPr>
        <w:t xml:space="preserve"> </w:t>
      </w:r>
      <w:r w:rsidRPr="000E6C2E">
        <w:rPr>
          <w:b/>
        </w:rPr>
        <w:t>Πρόεδρος</w:t>
      </w:r>
      <w:r w:rsidR="00706E5C" w:rsidRPr="000E6C2E">
        <w:rPr>
          <w:b/>
        </w:rPr>
        <w:t xml:space="preserve"> του Τμήματος</w:t>
      </w:r>
    </w:p>
    <w:p w14:paraId="021EE35F" w14:textId="77777777" w:rsidR="000E6C2E" w:rsidRPr="000E6C2E" w:rsidRDefault="000E6C2E" w:rsidP="00706E5C">
      <w:pPr>
        <w:rPr>
          <w:b/>
        </w:rPr>
      </w:pPr>
    </w:p>
    <w:p w14:paraId="76056FC0" w14:textId="77777777" w:rsidR="000E6C2E" w:rsidRPr="000D0F74" w:rsidRDefault="000E6C2E" w:rsidP="00706E5C">
      <w:pPr>
        <w:rPr>
          <w:b/>
        </w:rPr>
      </w:pPr>
      <w:r w:rsidRPr="000E6C2E">
        <w:rPr>
          <w:b/>
        </w:rPr>
        <w:tab/>
      </w:r>
      <w:r w:rsidRPr="000E6C2E">
        <w:rPr>
          <w:b/>
        </w:rPr>
        <w:tab/>
      </w:r>
      <w:r w:rsidRPr="000E6C2E">
        <w:rPr>
          <w:b/>
        </w:rPr>
        <w:tab/>
      </w:r>
      <w:r w:rsidRPr="000E6C2E">
        <w:rPr>
          <w:b/>
        </w:rPr>
        <w:tab/>
      </w:r>
      <w:r w:rsidRPr="000E6C2E">
        <w:rPr>
          <w:b/>
        </w:rPr>
        <w:tab/>
      </w:r>
      <w:r w:rsidRPr="000E6C2E">
        <w:rPr>
          <w:b/>
        </w:rPr>
        <w:tab/>
      </w:r>
      <w:r w:rsidRPr="000E6C2E">
        <w:rPr>
          <w:b/>
        </w:rPr>
        <w:tab/>
      </w:r>
      <w:r w:rsidR="000D0F74">
        <w:rPr>
          <w:b/>
        </w:rPr>
        <w:t>ΑΝΑΣΤΑΣΙΟΣ ΤΣΙΝΑΣ</w:t>
      </w:r>
    </w:p>
    <w:p w14:paraId="499D1A74" w14:textId="77777777" w:rsidR="000E6C2E" w:rsidRPr="000E6C2E" w:rsidRDefault="000E6C2E" w:rsidP="00706E5C">
      <w:pPr>
        <w:rPr>
          <w:b/>
        </w:rPr>
      </w:pPr>
      <w:r w:rsidRPr="000E6C2E">
        <w:rPr>
          <w:b/>
        </w:rPr>
        <w:tab/>
      </w:r>
      <w:r w:rsidRPr="000E6C2E">
        <w:rPr>
          <w:b/>
        </w:rPr>
        <w:tab/>
      </w:r>
      <w:r w:rsidRPr="000E6C2E">
        <w:rPr>
          <w:b/>
        </w:rPr>
        <w:tab/>
      </w:r>
      <w:r w:rsidRPr="000E6C2E">
        <w:rPr>
          <w:b/>
        </w:rPr>
        <w:tab/>
      </w:r>
      <w:r w:rsidRPr="000E6C2E">
        <w:rPr>
          <w:b/>
        </w:rPr>
        <w:tab/>
      </w:r>
      <w:r w:rsidRPr="000E6C2E">
        <w:rPr>
          <w:b/>
        </w:rPr>
        <w:tab/>
      </w:r>
      <w:r w:rsidRPr="000E6C2E">
        <w:rPr>
          <w:b/>
        </w:rPr>
        <w:tab/>
        <w:t xml:space="preserve">          Καθηγ</w:t>
      </w:r>
      <w:r w:rsidR="000D0F74">
        <w:rPr>
          <w:b/>
        </w:rPr>
        <w:t>ητής</w:t>
      </w:r>
    </w:p>
    <w:sectPr w:rsidR="000E6C2E" w:rsidRPr="000E6C2E" w:rsidSect="001668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1493A"/>
    <w:multiLevelType w:val="hybridMultilevel"/>
    <w:tmpl w:val="DD105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1F600D"/>
    <w:multiLevelType w:val="hybridMultilevel"/>
    <w:tmpl w:val="57A237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49BF"/>
    <w:rsid w:val="0000054D"/>
    <w:rsid w:val="0008324D"/>
    <w:rsid w:val="00095C66"/>
    <w:rsid w:val="000D0F74"/>
    <w:rsid w:val="000E6C2E"/>
    <w:rsid w:val="0011109D"/>
    <w:rsid w:val="0016688A"/>
    <w:rsid w:val="001E7440"/>
    <w:rsid w:val="00203D1F"/>
    <w:rsid w:val="0024523E"/>
    <w:rsid w:val="00251701"/>
    <w:rsid w:val="00307BF8"/>
    <w:rsid w:val="003E49BF"/>
    <w:rsid w:val="003F0FAA"/>
    <w:rsid w:val="003F300A"/>
    <w:rsid w:val="00444C97"/>
    <w:rsid w:val="00460ACB"/>
    <w:rsid w:val="004C178A"/>
    <w:rsid w:val="005348CD"/>
    <w:rsid w:val="00597483"/>
    <w:rsid w:val="005A005F"/>
    <w:rsid w:val="005D68A2"/>
    <w:rsid w:val="0066066C"/>
    <w:rsid w:val="006618C4"/>
    <w:rsid w:val="006C5017"/>
    <w:rsid w:val="006D22EA"/>
    <w:rsid w:val="006F65A4"/>
    <w:rsid w:val="006F7CC4"/>
    <w:rsid w:val="00706E5C"/>
    <w:rsid w:val="007A6527"/>
    <w:rsid w:val="00806577"/>
    <w:rsid w:val="008B2004"/>
    <w:rsid w:val="009319B5"/>
    <w:rsid w:val="00935546"/>
    <w:rsid w:val="009C34C1"/>
    <w:rsid w:val="009C7158"/>
    <w:rsid w:val="00A15447"/>
    <w:rsid w:val="00B24B3B"/>
    <w:rsid w:val="00B37405"/>
    <w:rsid w:val="00C355FE"/>
    <w:rsid w:val="00C54118"/>
    <w:rsid w:val="00C750F5"/>
    <w:rsid w:val="00C75275"/>
    <w:rsid w:val="00D2588C"/>
    <w:rsid w:val="00D3036A"/>
    <w:rsid w:val="00DA3A53"/>
    <w:rsid w:val="00E02997"/>
    <w:rsid w:val="00E876C6"/>
    <w:rsid w:val="00EC7B18"/>
    <w:rsid w:val="00FE59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92E0F"/>
  <w15:docId w15:val="{703FA0D8-4DEB-4554-97DE-BD4751BD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6577"/>
    <w:rPr>
      <w:color w:val="0000FF"/>
      <w:u w:val="single"/>
    </w:rPr>
  </w:style>
  <w:style w:type="paragraph" w:styleId="a3">
    <w:name w:val="List Paragraph"/>
    <w:basedOn w:val="a"/>
    <w:uiPriority w:val="34"/>
    <w:qFormat/>
    <w:rsid w:val="005D68A2"/>
    <w:pPr>
      <w:ind w:left="720"/>
      <w:contextualSpacing/>
    </w:pPr>
  </w:style>
  <w:style w:type="paragraph" w:styleId="a4">
    <w:name w:val="Balloon Text"/>
    <w:basedOn w:val="a"/>
    <w:link w:val="Char"/>
    <w:uiPriority w:val="99"/>
    <w:semiHidden/>
    <w:unhideWhenUsed/>
    <w:rsid w:val="009319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319B5"/>
    <w:rPr>
      <w:rFonts w:ascii="Tahoma" w:hAnsi="Tahoma" w:cs="Tahoma"/>
      <w:sz w:val="16"/>
      <w:szCs w:val="16"/>
    </w:rPr>
  </w:style>
  <w:style w:type="character" w:customStyle="1" w:styleId="1">
    <w:name w:val="Ανεπίλυτη αναφορά1"/>
    <w:basedOn w:val="a0"/>
    <w:uiPriority w:val="99"/>
    <w:semiHidden/>
    <w:unhideWhenUsed/>
    <w:rsid w:val="001E7440"/>
    <w:rPr>
      <w:color w:val="605E5C"/>
      <w:shd w:val="clear" w:color="auto" w:fill="E1DFDD"/>
    </w:rPr>
  </w:style>
  <w:style w:type="character" w:styleId="a5">
    <w:name w:val="Unresolved Mention"/>
    <w:basedOn w:val="a0"/>
    <w:uiPriority w:val="99"/>
    <w:semiHidden/>
    <w:unhideWhenUsed/>
    <w:rsid w:val="0025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gri@uoi.gr" TargetMode="External"/><Relationship Id="rId3" Type="http://schemas.openxmlformats.org/officeDocument/2006/relationships/settings" Target="settings.xml"/><Relationship Id="rId7" Type="http://schemas.openxmlformats.org/officeDocument/2006/relationships/hyperlink" Target="mailto:%20nkorres@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nastopoulos@uoi.g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uropass.cedefop.europa.eu/el/resources/european-languagelevels-cefr" TargetMode="External"/><Relationship Id="rId4" Type="http://schemas.openxmlformats.org/officeDocument/2006/relationships/webSettings" Target="webSettings.xml"/><Relationship Id="rId9" Type="http://schemas.openxmlformats.org/officeDocument/2006/relationships/hyperlink" Target="https://www.uoi.gr/ekpaideysi/sxoles-kai-tmimata/tmima-geopon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815</Words>
  <Characters>4407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grm_zkpr1</dc:creator>
  <cp:lastModifiedBy>ΠΑΝΑΓΙΩΤΑ ΦΙΛΙΠΠΑ</cp:lastModifiedBy>
  <cp:revision>17</cp:revision>
  <cp:lastPrinted>2020-03-03T11:52:00Z</cp:lastPrinted>
  <dcterms:created xsi:type="dcterms:W3CDTF">2021-12-22T11:59:00Z</dcterms:created>
  <dcterms:modified xsi:type="dcterms:W3CDTF">2022-03-10T06:30:00Z</dcterms:modified>
</cp:coreProperties>
</file>