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9246" w14:textId="77777777" w:rsidR="0013269F" w:rsidRPr="00EA1C0E" w:rsidRDefault="0013269F" w:rsidP="0013269F">
      <w:pPr>
        <w:rPr>
          <w:i/>
          <w:iCs/>
          <w:sz w:val="24"/>
          <w:szCs w:val="24"/>
          <w:u w:val="single"/>
        </w:rPr>
      </w:pPr>
      <w:r w:rsidRPr="00EA1C0E">
        <w:rPr>
          <w:i/>
          <w:iCs/>
          <w:sz w:val="24"/>
          <w:szCs w:val="24"/>
          <w:u w:val="single"/>
        </w:rPr>
        <w:t>ΟΡΓΑΝΩΣΗ ΤΕΛΕΤΗΣ ΟΡΚΩΜΟΣΙΑ ΔΕΚΕΜΒΡΙΟΥ 2021</w:t>
      </w:r>
    </w:p>
    <w:p w14:paraId="693E7052" w14:textId="77777777" w:rsidR="0013269F" w:rsidRPr="00EA1C0E" w:rsidRDefault="0013269F" w:rsidP="0013269F">
      <w:pPr>
        <w:rPr>
          <w:i/>
          <w:iCs/>
          <w:sz w:val="24"/>
          <w:szCs w:val="24"/>
          <w:u w:val="single"/>
        </w:rPr>
      </w:pPr>
      <w:r w:rsidRPr="00EA1C0E">
        <w:rPr>
          <w:i/>
          <w:iCs/>
          <w:sz w:val="24"/>
          <w:szCs w:val="24"/>
          <w:u w:val="single"/>
        </w:rPr>
        <w:t>ΟΔΗΓΙΕΣ ΔΙΕΞΑΓΩΓΗΣ ΤΕΛΕΤΗΣ ΑΠΟΦΟΙΤΗΣΗΣ – ΟΡΚΩΜΟΣΙΑΣ ΦΟΙΤΗΤΩΝ</w:t>
      </w:r>
    </w:p>
    <w:p w14:paraId="02126D22" w14:textId="77777777" w:rsidR="0013269F" w:rsidRDefault="0013269F" w:rsidP="0013269F">
      <w:pPr>
        <w:rPr>
          <w:sz w:val="24"/>
          <w:szCs w:val="24"/>
        </w:rPr>
      </w:pPr>
      <w:r>
        <w:rPr>
          <w:sz w:val="24"/>
          <w:szCs w:val="24"/>
        </w:rPr>
        <w:t xml:space="preserve">Την Δευτέρα </w:t>
      </w:r>
      <w:r w:rsidRPr="0013269F">
        <w:rPr>
          <w:b/>
          <w:bCs/>
          <w:sz w:val="24"/>
          <w:szCs w:val="24"/>
        </w:rPr>
        <w:t>20 Δεκεμβρίου 2021</w:t>
      </w:r>
      <w:r>
        <w:rPr>
          <w:sz w:val="24"/>
          <w:szCs w:val="24"/>
        </w:rPr>
        <w:t xml:space="preserve"> και ώρα </w:t>
      </w:r>
      <w:r w:rsidRPr="0013269F">
        <w:rPr>
          <w:b/>
          <w:bCs/>
          <w:sz w:val="24"/>
          <w:szCs w:val="24"/>
        </w:rPr>
        <w:t>12:00 μ.μ.</w:t>
      </w:r>
      <w:r>
        <w:rPr>
          <w:sz w:val="24"/>
          <w:szCs w:val="24"/>
        </w:rPr>
        <w:t xml:space="preserve"> θα διεξαχθεί η τελετή Ορκωμοσίας του Τμήματος Γεωπονίας του Πανεπιστημίου στην Κεντρική Βιβλιοθήκη Άρτας.</w:t>
      </w:r>
    </w:p>
    <w:p w14:paraId="17F151F3" w14:textId="77777777" w:rsidR="0013269F" w:rsidRDefault="0013269F" w:rsidP="0013269F">
      <w:pPr>
        <w:rPr>
          <w:sz w:val="24"/>
          <w:szCs w:val="24"/>
        </w:rPr>
      </w:pPr>
      <w:r w:rsidRPr="0013269F">
        <w:rPr>
          <w:b/>
          <w:bCs/>
          <w:i/>
          <w:iCs/>
          <w:sz w:val="24"/>
          <w:szCs w:val="24"/>
        </w:rPr>
        <w:t>Επισημαίνετε ότι</w:t>
      </w:r>
      <w:r>
        <w:rPr>
          <w:sz w:val="24"/>
          <w:szCs w:val="24"/>
        </w:rPr>
        <w:t>:</w:t>
      </w:r>
    </w:p>
    <w:p w14:paraId="1FE18B48" w14:textId="77777777" w:rsidR="0013269F" w:rsidRPr="00FF2FEB" w:rsidRDefault="0013269F" w:rsidP="00FF2FEB">
      <w:pPr>
        <w:spacing w:line="240" w:lineRule="auto"/>
        <w:jc w:val="both"/>
        <w:rPr>
          <w:b/>
          <w:bCs/>
          <w:i/>
          <w:iCs/>
          <w:sz w:val="24"/>
          <w:szCs w:val="24"/>
        </w:rPr>
      </w:pPr>
      <w:r w:rsidRPr="00FF2FEB">
        <w:rPr>
          <w:b/>
          <w:bCs/>
          <w:i/>
          <w:iCs/>
          <w:sz w:val="24"/>
          <w:szCs w:val="24"/>
        </w:rPr>
        <w:t>Για κάθε τελειόφοιτο που θα λάβει μέρος στην τελετή ορκωμοσίας</w:t>
      </w:r>
    </w:p>
    <w:p w14:paraId="2AA915E2" w14:textId="77777777" w:rsidR="0013269F" w:rsidRPr="00FF2FEB" w:rsidRDefault="0013269F" w:rsidP="00FF2FEB">
      <w:pPr>
        <w:spacing w:line="240" w:lineRule="auto"/>
        <w:jc w:val="both"/>
        <w:rPr>
          <w:b/>
          <w:bCs/>
          <w:i/>
          <w:iCs/>
          <w:sz w:val="24"/>
          <w:szCs w:val="24"/>
        </w:rPr>
      </w:pPr>
      <w:r w:rsidRPr="00FF2FEB">
        <w:rPr>
          <w:b/>
          <w:bCs/>
          <w:i/>
          <w:iCs/>
          <w:sz w:val="24"/>
          <w:szCs w:val="24"/>
        </w:rPr>
        <w:t>επιτρέπεται η προσέλευση ενός συνοδού/συμμετέχοντα στο πλαίσιο</w:t>
      </w:r>
    </w:p>
    <w:p w14:paraId="33B958F1" w14:textId="77777777" w:rsidR="0013269F" w:rsidRPr="00FF2FEB" w:rsidRDefault="0013269F" w:rsidP="00FF2FEB">
      <w:pPr>
        <w:spacing w:line="240" w:lineRule="auto"/>
        <w:jc w:val="both"/>
        <w:rPr>
          <w:b/>
          <w:bCs/>
          <w:i/>
          <w:iCs/>
          <w:sz w:val="24"/>
          <w:szCs w:val="24"/>
        </w:rPr>
      </w:pPr>
      <w:r w:rsidRPr="00FF2FEB">
        <w:rPr>
          <w:b/>
          <w:bCs/>
          <w:i/>
          <w:iCs/>
          <w:sz w:val="24"/>
          <w:szCs w:val="24"/>
        </w:rPr>
        <w:t>των μέτρων για την αντιμετώπιση της πανδημίας.</w:t>
      </w:r>
    </w:p>
    <w:p w14:paraId="61B8C6F1" w14:textId="3ECBFFE7" w:rsidR="0013269F" w:rsidRDefault="0013269F" w:rsidP="00FF2FEB">
      <w:pPr>
        <w:jc w:val="both"/>
        <w:rPr>
          <w:sz w:val="24"/>
          <w:szCs w:val="24"/>
        </w:rPr>
      </w:pPr>
      <w:r>
        <w:rPr>
          <w:sz w:val="24"/>
          <w:szCs w:val="24"/>
        </w:rPr>
        <w:t xml:space="preserve">Τα στοιχεία του </w:t>
      </w:r>
      <w:r w:rsidR="00FF2FEB">
        <w:rPr>
          <w:sz w:val="24"/>
          <w:szCs w:val="24"/>
        </w:rPr>
        <w:t xml:space="preserve">φοιτητή καθώς και του/της </w:t>
      </w:r>
      <w:r>
        <w:rPr>
          <w:sz w:val="24"/>
          <w:szCs w:val="24"/>
        </w:rPr>
        <w:t xml:space="preserve">συνοδού/συμμετέχοντα (ονοματεπώνυμο, ΑΔΤ) θα πρέπει να έχουν κοινοποιηθεί με </w:t>
      </w:r>
      <w:r>
        <w:rPr>
          <w:sz w:val="24"/>
          <w:szCs w:val="24"/>
          <w:lang w:val="en-US"/>
        </w:rPr>
        <w:t>email</w:t>
      </w:r>
      <w:r w:rsidRPr="00B030BD">
        <w:rPr>
          <w:sz w:val="24"/>
          <w:szCs w:val="24"/>
        </w:rPr>
        <w:t xml:space="preserve"> </w:t>
      </w:r>
      <w:r>
        <w:rPr>
          <w:sz w:val="24"/>
          <w:szCs w:val="24"/>
        </w:rPr>
        <w:t xml:space="preserve">στη Γραμματεία από τον ενδιαφερόμενο φοιτητή 5 ημέρες πριν την ημερομηνία της τελετής (δημιουργία λίστας για την ταυτοπροσωπία κατά τον έλεγχο).  </w:t>
      </w:r>
    </w:p>
    <w:p w14:paraId="332516DD" w14:textId="2FED4AB3" w:rsidR="009C3CBD" w:rsidRDefault="009C3CBD" w:rsidP="00FF2FEB">
      <w:pPr>
        <w:jc w:val="both"/>
        <w:rPr>
          <w:sz w:val="24"/>
          <w:szCs w:val="24"/>
        </w:rPr>
      </w:pPr>
      <w:r>
        <w:rPr>
          <w:sz w:val="24"/>
          <w:szCs w:val="24"/>
        </w:rPr>
        <w:t>Η προσέλευση των φοιτητών θα γίνει μια (1) ώρα πριν την έναρξη της τελετής στην είσοδο της Κεντρικής Βιβλιοθήκης.</w:t>
      </w:r>
    </w:p>
    <w:p w14:paraId="08B505C3" w14:textId="0212481F" w:rsidR="0013269F" w:rsidRDefault="0013269F" w:rsidP="00FF2FEB">
      <w:pPr>
        <w:jc w:val="both"/>
        <w:rPr>
          <w:sz w:val="24"/>
          <w:szCs w:val="24"/>
        </w:rPr>
      </w:pPr>
      <w:r>
        <w:rPr>
          <w:sz w:val="24"/>
          <w:szCs w:val="24"/>
        </w:rPr>
        <w:t>Η είσοδος διδακτικού και λοιπού προσωπικού,</w:t>
      </w:r>
      <w:r w:rsidR="00EA1C0E">
        <w:rPr>
          <w:sz w:val="24"/>
          <w:szCs w:val="24"/>
        </w:rPr>
        <w:t xml:space="preserve"> </w:t>
      </w:r>
      <w:r>
        <w:rPr>
          <w:sz w:val="24"/>
          <w:szCs w:val="24"/>
        </w:rPr>
        <w:t>φοιτητών και συνοδών (επισκεπτών) πραγματοποιείται κατόπιν επίδειξης και ταυτόχρονης διενέργειας ελέγχου ταυτοπροσωπίας :</w:t>
      </w:r>
    </w:p>
    <w:p w14:paraId="23AAC722" w14:textId="217F6B22" w:rsidR="0013269F" w:rsidRDefault="0013269F" w:rsidP="00FF2FEB">
      <w:pPr>
        <w:pStyle w:val="a3"/>
        <w:numPr>
          <w:ilvl w:val="0"/>
          <w:numId w:val="1"/>
        </w:numPr>
        <w:jc w:val="both"/>
        <w:rPr>
          <w:sz w:val="24"/>
          <w:szCs w:val="24"/>
        </w:rPr>
      </w:pPr>
      <w:r>
        <w:rPr>
          <w:sz w:val="24"/>
          <w:szCs w:val="24"/>
        </w:rPr>
        <w:t>Είτε πιστοποιητικό εμβολιασμού</w:t>
      </w:r>
    </w:p>
    <w:p w14:paraId="303DCDBF" w14:textId="77777777" w:rsidR="009C3CBD" w:rsidRDefault="009C3CBD" w:rsidP="009C3CBD">
      <w:pPr>
        <w:pStyle w:val="a3"/>
        <w:jc w:val="both"/>
        <w:rPr>
          <w:sz w:val="24"/>
          <w:szCs w:val="24"/>
        </w:rPr>
      </w:pPr>
    </w:p>
    <w:p w14:paraId="69A62D27" w14:textId="0BBF208A" w:rsidR="0013269F" w:rsidRDefault="0013269F" w:rsidP="00FF2FEB">
      <w:pPr>
        <w:pStyle w:val="a3"/>
        <w:numPr>
          <w:ilvl w:val="0"/>
          <w:numId w:val="1"/>
        </w:numPr>
        <w:jc w:val="both"/>
        <w:rPr>
          <w:sz w:val="24"/>
          <w:szCs w:val="24"/>
        </w:rPr>
      </w:pPr>
      <w:r>
        <w:rPr>
          <w:sz w:val="24"/>
          <w:szCs w:val="24"/>
        </w:rPr>
        <w:t xml:space="preserve">Είτε πιστοποιητικού </w:t>
      </w:r>
      <w:proofErr w:type="spellStart"/>
      <w:r>
        <w:rPr>
          <w:sz w:val="24"/>
          <w:szCs w:val="24"/>
        </w:rPr>
        <w:t>νόσησ</w:t>
      </w:r>
      <w:r w:rsidR="00EA1C0E">
        <w:rPr>
          <w:sz w:val="24"/>
          <w:szCs w:val="24"/>
        </w:rPr>
        <w:t>η</w:t>
      </w:r>
      <w:r>
        <w:rPr>
          <w:sz w:val="24"/>
          <w:szCs w:val="24"/>
        </w:rPr>
        <w:t>ς</w:t>
      </w:r>
      <w:proofErr w:type="spellEnd"/>
    </w:p>
    <w:p w14:paraId="3E501697" w14:textId="77777777" w:rsidR="009C3CBD" w:rsidRDefault="009C3CBD" w:rsidP="009C3CBD">
      <w:pPr>
        <w:pStyle w:val="a3"/>
        <w:jc w:val="both"/>
        <w:rPr>
          <w:sz w:val="24"/>
          <w:szCs w:val="24"/>
        </w:rPr>
      </w:pPr>
    </w:p>
    <w:p w14:paraId="271F2E26" w14:textId="77777777" w:rsidR="0013269F" w:rsidRDefault="0013269F" w:rsidP="00FF2FEB">
      <w:pPr>
        <w:pStyle w:val="a3"/>
        <w:numPr>
          <w:ilvl w:val="0"/>
          <w:numId w:val="1"/>
        </w:numPr>
        <w:jc w:val="both"/>
        <w:rPr>
          <w:sz w:val="24"/>
          <w:szCs w:val="24"/>
        </w:rPr>
      </w:pPr>
      <w:r>
        <w:rPr>
          <w:sz w:val="24"/>
          <w:szCs w:val="24"/>
        </w:rPr>
        <w:t xml:space="preserve">Είτε βεβαίωσης αρνητικού εργαστηριακού ελέγχου με τη μέθοδο </w:t>
      </w:r>
      <w:r>
        <w:rPr>
          <w:sz w:val="24"/>
          <w:szCs w:val="24"/>
          <w:lang w:val="en-US"/>
        </w:rPr>
        <w:t>PCR</w:t>
      </w:r>
      <w:r w:rsidRPr="008E26A1">
        <w:rPr>
          <w:sz w:val="24"/>
          <w:szCs w:val="24"/>
        </w:rPr>
        <w:t xml:space="preserve"> </w:t>
      </w:r>
    </w:p>
    <w:p w14:paraId="3FD2AA2A" w14:textId="0B52F6CA" w:rsidR="0013269F" w:rsidRDefault="0013269F" w:rsidP="009C3CBD">
      <w:pPr>
        <w:pStyle w:val="a3"/>
        <w:jc w:val="both"/>
        <w:rPr>
          <w:sz w:val="24"/>
          <w:szCs w:val="24"/>
        </w:rPr>
      </w:pPr>
      <w:r>
        <w:rPr>
          <w:sz w:val="24"/>
          <w:szCs w:val="24"/>
        </w:rPr>
        <w:t xml:space="preserve">για κορονοϊό </w:t>
      </w:r>
      <w:r>
        <w:rPr>
          <w:sz w:val="24"/>
          <w:szCs w:val="24"/>
          <w:lang w:val="en-US"/>
        </w:rPr>
        <w:t>COVID</w:t>
      </w:r>
      <w:r w:rsidRPr="008E26A1">
        <w:rPr>
          <w:sz w:val="24"/>
          <w:szCs w:val="24"/>
        </w:rPr>
        <w:t xml:space="preserve">-19 </w:t>
      </w:r>
      <w:r>
        <w:rPr>
          <w:sz w:val="24"/>
          <w:szCs w:val="24"/>
        </w:rPr>
        <w:t xml:space="preserve">Έως 72 ώρες ή αρνητικής εξέτασης με τη χρήση ταχείας ανίχνευσης αντιγόνου κορονοϊού </w:t>
      </w:r>
      <w:r>
        <w:rPr>
          <w:sz w:val="24"/>
          <w:szCs w:val="24"/>
          <w:lang w:val="en-US"/>
        </w:rPr>
        <w:t>COVID</w:t>
      </w:r>
      <w:r w:rsidRPr="008E26A1">
        <w:rPr>
          <w:sz w:val="24"/>
          <w:szCs w:val="24"/>
        </w:rPr>
        <w:t>-19 (</w:t>
      </w:r>
      <w:r>
        <w:rPr>
          <w:sz w:val="24"/>
          <w:szCs w:val="24"/>
          <w:lang w:val="en-US"/>
        </w:rPr>
        <w:t>rapid</w:t>
      </w:r>
      <w:r w:rsidRPr="008E26A1">
        <w:rPr>
          <w:sz w:val="24"/>
          <w:szCs w:val="24"/>
        </w:rPr>
        <w:t xml:space="preserve"> </w:t>
      </w:r>
      <w:r>
        <w:rPr>
          <w:sz w:val="24"/>
          <w:szCs w:val="24"/>
          <w:lang w:val="en-US"/>
        </w:rPr>
        <w:t>test</w:t>
      </w:r>
      <w:r w:rsidRPr="008E26A1">
        <w:rPr>
          <w:sz w:val="24"/>
          <w:szCs w:val="24"/>
        </w:rPr>
        <w:t>)</w:t>
      </w:r>
      <w:r>
        <w:rPr>
          <w:sz w:val="24"/>
          <w:szCs w:val="24"/>
        </w:rPr>
        <w:t xml:space="preserve"> έως 48            </w:t>
      </w:r>
      <w:r w:rsidRPr="00AE6B92">
        <w:rPr>
          <w:sz w:val="24"/>
          <w:szCs w:val="24"/>
        </w:rPr>
        <w:t xml:space="preserve"> ώρες</w:t>
      </w:r>
      <w:r>
        <w:rPr>
          <w:sz w:val="24"/>
          <w:szCs w:val="24"/>
        </w:rPr>
        <w:t xml:space="preserve"> πριν την προβλεπόμενη ώρα έναρξης της τελετής.</w:t>
      </w:r>
    </w:p>
    <w:p w14:paraId="08D26D7E" w14:textId="77777777" w:rsidR="009C3CBD" w:rsidRDefault="009C3CBD" w:rsidP="009C3CBD">
      <w:pPr>
        <w:pStyle w:val="a3"/>
        <w:jc w:val="both"/>
        <w:rPr>
          <w:sz w:val="24"/>
          <w:szCs w:val="24"/>
        </w:rPr>
      </w:pPr>
    </w:p>
    <w:p w14:paraId="0FD6F1E4" w14:textId="4E0ADC6C" w:rsidR="0013269F" w:rsidRDefault="0013269F" w:rsidP="00FF2FEB">
      <w:pPr>
        <w:pStyle w:val="a3"/>
        <w:numPr>
          <w:ilvl w:val="0"/>
          <w:numId w:val="1"/>
        </w:numPr>
        <w:jc w:val="both"/>
        <w:rPr>
          <w:sz w:val="24"/>
          <w:szCs w:val="24"/>
        </w:rPr>
      </w:pPr>
      <w:r>
        <w:rPr>
          <w:sz w:val="24"/>
          <w:szCs w:val="24"/>
        </w:rPr>
        <w:t>Επισκέπτες που δεν πληρούν τις παραπάνω προϋποθέσεις δεν θα εισέλθουν στην αίθουσα τελετής.</w:t>
      </w:r>
    </w:p>
    <w:p w14:paraId="11B6F261" w14:textId="77777777" w:rsidR="009C3CBD" w:rsidRDefault="009C3CBD" w:rsidP="009C3CBD">
      <w:pPr>
        <w:pStyle w:val="a3"/>
        <w:jc w:val="both"/>
        <w:rPr>
          <w:sz w:val="24"/>
          <w:szCs w:val="24"/>
        </w:rPr>
      </w:pPr>
    </w:p>
    <w:p w14:paraId="440A6922" w14:textId="327D303B" w:rsidR="0013269F" w:rsidRDefault="0013269F" w:rsidP="00FF2FEB">
      <w:pPr>
        <w:pStyle w:val="a3"/>
        <w:numPr>
          <w:ilvl w:val="0"/>
          <w:numId w:val="1"/>
        </w:numPr>
        <w:jc w:val="both"/>
        <w:rPr>
          <w:sz w:val="24"/>
          <w:szCs w:val="24"/>
        </w:rPr>
      </w:pPr>
      <w:r>
        <w:rPr>
          <w:sz w:val="24"/>
          <w:szCs w:val="24"/>
        </w:rPr>
        <w:t>Η χρήση προστατευτικής μάσκας (κατά προτίμηση χειρουργικής) είναι υποχρεωτική για όλους τους συμμετέχοντες και παρευρισκόμενους στην τελετή τόσο κατά την είσοδο, όσο και καθ’ όλη τη διάρκεια παραμονής τους στο χώρο διεξαγωγής της τελετής.</w:t>
      </w:r>
    </w:p>
    <w:p w14:paraId="0A2495AD" w14:textId="77777777" w:rsidR="009C3CBD" w:rsidRPr="009C3CBD" w:rsidRDefault="009C3CBD" w:rsidP="009C3CBD">
      <w:pPr>
        <w:pStyle w:val="a3"/>
        <w:rPr>
          <w:sz w:val="24"/>
          <w:szCs w:val="24"/>
        </w:rPr>
      </w:pPr>
    </w:p>
    <w:p w14:paraId="07B01BBB" w14:textId="77777777" w:rsidR="009C3CBD" w:rsidRDefault="009C3CBD" w:rsidP="009C3CBD">
      <w:pPr>
        <w:pStyle w:val="a3"/>
        <w:jc w:val="both"/>
        <w:rPr>
          <w:sz w:val="24"/>
          <w:szCs w:val="24"/>
        </w:rPr>
      </w:pPr>
    </w:p>
    <w:p w14:paraId="4027F7D3" w14:textId="60AF6A88" w:rsidR="00335C3C" w:rsidRPr="005E4C57" w:rsidRDefault="0013269F" w:rsidP="00335C3C">
      <w:pPr>
        <w:pStyle w:val="a3"/>
        <w:numPr>
          <w:ilvl w:val="0"/>
          <w:numId w:val="1"/>
        </w:numPr>
        <w:jc w:val="both"/>
        <w:rPr>
          <w:sz w:val="24"/>
          <w:szCs w:val="24"/>
        </w:rPr>
      </w:pPr>
      <w:r w:rsidRPr="005E4C57">
        <w:rPr>
          <w:sz w:val="24"/>
          <w:szCs w:val="24"/>
        </w:rPr>
        <w:t xml:space="preserve">Η είσοδος στην αίθουσα της τελετής θα γίνει σταδιακά με υποχρεωτικό συντονισμό της ροής από το προσωπικό </w:t>
      </w:r>
    </w:p>
    <w:p w14:paraId="685C6F3C" w14:textId="3CC46333" w:rsidR="005E4C57" w:rsidRDefault="00173BD9" w:rsidP="005E4C57">
      <w:pPr>
        <w:pStyle w:val="a3"/>
        <w:jc w:val="both"/>
        <w:rPr>
          <w:i/>
          <w:iCs/>
          <w:sz w:val="24"/>
          <w:szCs w:val="24"/>
        </w:rPr>
      </w:pPr>
      <w:r w:rsidRPr="009C3CBD">
        <w:rPr>
          <w:b/>
          <w:bCs/>
          <w:i/>
          <w:iCs/>
          <w:sz w:val="24"/>
          <w:szCs w:val="24"/>
        </w:rPr>
        <w:lastRenderedPageBreak/>
        <w:t>Επισημαίνεται ότι</w:t>
      </w:r>
      <w:r w:rsidRPr="00335C3C">
        <w:rPr>
          <w:i/>
          <w:iCs/>
          <w:sz w:val="24"/>
          <w:szCs w:val="24"/>
        </w:rPr>
        <w:t xml:space="preserve"> σε περίπτωση επιδείνωσης των επιδημιολογικών δεδομένων</w:t>
      </w:r>
      <w:r w:rsidR="00335C3C" w:rsidRPr="00335C3C">
        <w:rPr>
          <w:i/>
          <w:iCs/>
          <w:sz w:val="24"/>
          <w:szCs w:val="24"/>
        </w:rPr>
        <w:t xml:space="preserve"> και απόφασης αναστολής της δια ζώσης τελετής, αυτή θα πραγματοποιηθεί διαδικτυακά σύμφωνα με την κείμενη νομοθεσία</w:t>
      </w:r>
      <w:r w:rsidR="009C3CBD">
        <w:rPr>
          <w:i/>
          <w:iCs/>
          <w:sz w:val="24"/>
          <w:szCs w:val="24"/>
        </w:rPr>
        <w:t xml:space="preserve"> και εγκαίρως θα  ειδοποιηθούν οι ενδιαφερόμενοι.</w:t>
      </w:r>
    </w:p>
    <w:p w14:paraId="551E6D46" w14:textId="77777777" w:rsidR="009C3CBD" w:rsidRDefault="009C3CBD" w:rsidP="005E4C57">
      <w:pPr>
        <w:pStyle w:val="a3"/>
        <w:jc w:val="both"/>
        <w:rPr>
          <w:sz w:val="24"/>
          <w:szCs w:val="24"/>
        </w:rPr>
      </w:pPr>
    </w:p>
    <w:p w14:paraId="7DCA0514" w14:textId="5975FAC8" w:rsidR="00EA1C0E" w:rsidRDefault="00EA1C0E" w:rsidP="0013269F">
      <w:pPr>
        <w:pStyle w:val="a3"/>
        <w:rPr>
          <w:sz w:val="24"/>
          <w:szCs w:val="24"/>
        </w:rPr>
      </w:pPr>
      <w:r>
        <w:rPr>
          <w:sz w:val="24"/>
          <w:szCs w:val="24"/>
        </w:rPr>
        <w:t xml:space="preserve">Γραμματεία Τμήματος Γεωπονίας </w:t>
      </w:r>
    </w:p>
    <w:p w14:paraId="1E22BF19" w14:textId="6EAEDA5B" w:rsidR="00FF2FEB" w:rsidRDefault="00FF2FEB" w:rsidP="0013269F">
      <w:pPr>
        <w:pStyle w:val="a3"/>
        <w:rPr>
          <w:sz w:val="24"/>
          <w:szCs w:val="24"/>
        </w:rPr>
      </w:pPr>
      <w:r>
        <w:rPr>
          <w:sz w:val="24"/>
          <w:szCs w:val="24"/>
        </w:rPr>
        <w:t>Πανεπιστημίου Ιωαννίνων</w:t>
      </w:r>
    </w:p>
    <w:p w14:paraId="30BC6B65" w14:textId="77BF9501" w:rsidR="00EA1C0E" w:rsidRPr="00173BD9" w:rsidRDefault="00EA1C0E" w:rsidP="0013269F">
      <w:pPr>
        <w:pStyle w:val="a3"/>
        <w:rPr>
          <w:sz w:val="24"/>
          <w:szCs w:val="24"/>
        </w:rPr>
      </w:pPr>
      <w:proofErr w:type="gramStart"/>
      <w:r>
        <w:rPr>
          <w:sz w:val="24"/>
          <w:szCs w:val="24"/>
          <w:lang w:val="en-US"/>
        </w:rPr>
        <w:t>Email</w:t>
      </w:r>
      <w:r w:rsidRPr="00173BD9">
        <w:rPr>
          <w:sz w:val="24"/>
          <w:szCs w:val="24"/>
        </w:rPr>
        <w:t xml:space="preserve"> </w:t>
      </w:r>
      <w:r w:rsidR="00FF2FEB" w:rsidRPr="00173BD9">
        <w:rPr>
          <w:sz w:val="24"/>
          <w:szCs w:val="24"/>
        </w:rPr>
        <w:t>:</w:t>
      </w:r>
      <w:proofErr w:type="gramEnd"/>
      <w:r w:rsidR="00FF2FEB" w:rsidRPr="00173BD9">
        <w:rPr>
          <w:sz w:val="24"/>
          <w:szCs w:val="24"/>
        </w:rPr>
        <w:t xml:space="preserve"> </w:t>
      </w:r>
      <w:hyperlink r:id="rId5" w:history="1">
        <w:r w:rsidR="00FF2FEB" w:rsidRPr="00163313">
          <w:rPr>
            <w:rStyle w:val="-"/>
            <w:sz w:val="24"/>
            <w:szCs w:val="24"/>
            <w:lang w:val="en-US"/>
          </w:rPr>
          <w:t>deagri</w:t>
        </w:r>
        <w:r w:rsidR="00FF2FEB" w:rsidRPr="00173BD9">
          <w:rPr>
            <w:rStyle w:val="-"/>
            <w:sz w:val="24"/>
            <w:szCs w:val="24"/>
          </w:rPr>
          <w:t>@</w:t>
        </w:r>
        <w:r w:rsidR="00FF2FEB" w:rsidRPr="00163313">
          <w:rPr>
            <w:rStyle w:val="-"/>
            <w:sz w:val="24"/>
            <w:szCs w:val="24"/>
            <w:lang w:val="en-US"/>
          </w:rPr>
          <w:t>uoi</w:t>
        </w:r>
        <w:r w:rsidR="00FF2FEB" w:rsidRPr="00173BD9">
          <w:rPr>
            <w:rStyle w:val="-"/>
            <w:sz w:val="24"/>
            <w:szCs w:val="24"/>
          </w:rPr>
          <w:t>.</w:t>
        </w:r>
        <w:r w:rsidR="00FF2FEB" w:rsidRPr="00163313">
          <w:rPr>
            <w:rStyle w:val="-"/>
            <w:sz w:val="24"/>
            <w:szCs w:val="24"/>
            <w:lang w:val="en-US"/>
          </w:rPr>
          <w:t>gr</w:t>
        </w:r>
      </w:hyperlink>
    </w:p>
    <w:p w14:paraId="4224C0C0" w14:textId="4EE244CB" w:rsidR="00FF2FEB" w:rsidRPr="009C3CBD" w:rsidRDefault="00FF2FEB" w:rsidP="0013269F">
      <w:pPr>
        <w:pStyle w:val="a3"/>
        <w:rPr>
          <w:sz w:val="24"/>
          <w:szCs w:val="24"/>
        </w:rPr>
      </w:pPr>
      <w:r>
        <w:rPr>
          <w:sz w:val="24"/>
          <w:szCs w:val="24"/>
        </w:rPr>
        <w:t xml:space="preserve">Τηλέφωνα : 2681050230-2681050179 – 2681050200 </w:t>
      </w:r>
    </w:p>
    <w:p w14:paraId="70D2E2E6" w14:textId="77777777" w:rsidR="00EA1C0E" w:rsidRPr="009C3CBD" w:rsidRDefault="00EA1C0E" w:rsidP="0013269F">
      <w:pPr>
        <w:pStyle w:val="a3"/>
        <w:rPr>
          <w:sz w:val="24"/>
          <w:szCs w:val="24"/>
        </w:rPr>
      </w:pPr>
    </w:p>
    <w:p w14:paraId="07DB2E3F" w14:textId="77777777" w:rsidR="0013269F" w:rsidRPr="009C3CBD" w:rsidRDefault="0013269F" w:rsidP="0013269F">
      <w:pPr>
        <w:pStyle w:val="a3"/>
        <w:rPr>
          <w:sz w:val="24"/>
          <w:szCs w:val="24"/>
        </w:rPr>
      </w:pPr>
    </w:p>
    <w:p w14:paraId="7E89E5AC" w14:textId="77777777" w:rsidR="0013269F" w:rsidRPr="009C3CBD" w:rsidRDefault="0013269F" w:rsidP="0013269F">
      <w:pPr>
        <w:pStyle w:val="a3"/>
        <w:rPr>
          <w:sz w:val="24"/>
          <w:szCs w:val="24"/>
        </w:rPr>
      </w:pPr>
    </w:p>
    <w:p w14:paraId="0B3CFFEF" w14:textId="77777777" w:rsidR="0013269F" w:rsidRPr="009C3CBD" w:rsidRDefault="0013269F" w:rsidP="0013269F">
      <w:pPr>
        <w:pStyle w:val="a3"/>
        <w:rPr>
          <w:sz w:val="24"/>
          <w:szCs w:val="24"/>
        </w:rPr>
      </w:pPr>
    </w:p>
    <w:p w14:paraId="02C1447D" w14:textId="77777777" w:rsidR="0013269F" w:rsidRPr="009C3CBD" w:rsidRDefault="0013269F"/>
    <w:sectPr w:rsidR="0013269F" w:rsidRPr="009C3C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1A9B"/>
    <w:multiLevelType w:val="hybridMultilevel"/>
    <w:tmpl w:val="29AE3C0C"/>
    <w:lvl w:ilvl="0" w:tplc="55D060C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9F"/>
    <w:rsid w:val="0013269F"/>
    <w:rsid w:val="00173BD9"/>
    <w:rsid w:val="00335C3C"/>
    <w:rsid w:val="005E4C57"/>
    <w:rsid w:val="009C3CBD"/>
    <w:rsid w:val="00EA1C0E"/>
    <w:rsid w:val="00FF2F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D4FB"/>
  <w15:chartTrackingRefBased/>
  <w15:docId w15:val="{F413F960-21AB-45D0-95E9-82DAB697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9F"/>
    <w:pPr>
      <w:ind w:left="720"/>
      <w:contextualSpacing/>
    </w:pPr>
  </w:style>
  <w:style w:type="character" w:styleId="-">
    <w:name w:val="Hyperlink"/>
    <w:basedOn w:val="a0"/>
    <w:uiPriority w:val="99"/>
    <w:unhideWhenUsed/>
    <w:rsid w:val="00FF2FEB"/>
    <w:rPr>
      <w:color w:val="0563C1" w:themeColor="hyperlink"/>
      <w:u w:val="single"/>
    </w:rPr>
  </w:style>
  <w:style w:type="character" w:styleId="a4">
    <w:name w:val="Unresolved Mention"/>
    <w:basedOn w:val="a0"/>
    <w:uiPriority w:val="99"/>
    <w:semiHidden/>
    <w:unhideWhenUsed/>
    <w:rsid w:val="00FF2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gri@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339</Words>
  <Characters>1834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ΚΑΛΟΥΔΑ ΤΣΙΤΡΑ</dc:creator>
  <cp:keywords/>
  <dc:description/>
  <cp:lastModifiedBy>ΚΑΛΟΥΔΑ ΤΣΙΤΡΑ</cp:lastModifiedBy>
  <cp:revision>5</cp:revision>
  <cp:lastPrinted>2021-11-30T11:17:00Z</cp:lastPrinted>
  <dcterms:created xsi:type="dcterms:W3CDTF">2021-11-30T11:06:00Z</dcterms:created>
  <dcterms:modified xsi:type="dcterms:W3CDTF">2021-12-01T10:14:00Z</dcterms:modified>
</cp:coreProperties>
</file>